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A9D4B0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kern w:val="0"/>
          <w:sz w:val="48"/>
          <w:szCs w:val="48"/>
        </w:rPr>
      </w:pPr>
      <w:r>
        <w:rPr>
          <w:rFonts w:hint="eastAsia" w:ascii="宋体" w:hAnsi="宋体" w:cs="宋体"/>
          <w:b/>
          <w:bCs/>
          <w:kern w:val="0"/>
          <w:sz w:val="48"/>
          <w:szCs w:val="48"/>
        </w:rPr>
        <w:t>《招标公告》</w:t>
      </w:r>
    </w:p>
    <w:p w14:paraId="436349C6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kern w:val="0"/>
          <w:sz w:val="24"/>
        </w:rPr>
      </w:pPr>
    </w:p>
    <w:p w14:paraId="09E972B3">
      <w:pPr>
        <w:pStyle w:val="32"/>
        <w:shd w:val="clear" w:color="auto" w:fill="FFFFFF"/>
        <w:spacing w:before="0" w:beforeAutospacing="0" w:after="210" w:afterAutospacing="0"/>
        <w:ind w:firstLine="562" w:firstLineChars="200"/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沈阳远大智能工业集团股份有限公司</w:t>
      </w:r>
      <w:r>
        <w:rPr>
          <w:rFonts w:hint="eastAsia"/>
          <w:b/>
          <w:bCs/>
          <w:sz w:val="28"/>
          <w:szCs w:val="28"/>
          <w:lang w:eastAsia="zh-CN"/>
        </w:rPr>
        <w:t>对新的</w:t>
      </w:r>
      <w:r>
        <w:rPr>
          <w:rFonts w:hint="eastAsia"/>
          <w:b/>
          <w:bCs/>
          <w:sz w:val="28"/>
          <w:szCs w:val="28"/>
        </w:rPr>
        <w:t>旧梯拆除及回收招标采购项目（招标编号：</w:t>
      </w:r>
      <w:r>
        <w:rPr>
          <w:rFonts w:hint="eastAsia"/>
          <w:b/>
          <w:bCs/>
          <w:color w:val="FF0000"/>
          <w:sz w:val="28"/>
          <w:szCs w:val="28"/>
        </w:rPr>
        <w:t>CGZB202606002</w:t>
      </w:r>
      <w:r>
        <w:rPr>
          <w:rFonts w:hint="eastAsia"/>
          <w:b/>
          <w:bCs/>
          <w:sz w:val="28"/>
          <w:szCs w:val="28"/>
        </w:rPr>
        <w:t>）进行公开招标，欢迎国内合格的投标人参加本次招标采购活动。</w:t>
      </w:r>
      <w:bookmarkStart w:id="0" w:name="_GoBack"/>
      <w:bookmarkEnd w:id="0"/>
    </w:p>
    <w:p w14:paraId="7A38F706">
      <w:pPr>
        <w:pStyle w:val="32"/>
        <w:numPr>
          <w:ilvl w:val="0"/>
          <w:numId w:val="1"/>
        </w:numPr>
        <w:shd w:val="clear" w:color="auto" w:fill="FFFFFF"/>
        <w:spacing w:before="0" w:beforeAutospacing="0" w:after="210" w:afterAutospacing="0"/>
        <w:rPr>
          <w:rFonts w:hint="eastAsia"/>
        </w:rPr>
      </w:pPr>
      <w:r>
        <w:rPr>
          <w:rFonts w:hint="eastAsia"/>
        </w:rPr>
        <w:t>采购内容 ：</w:t>
      </w:r>
    </w:p>
    <w:p w14:paraId="33F678D7">
      <w:pPr>
        <w:pStyle w:val="32"/>
        <w:numPr>
          <w:ilvl w:val="0"/>
          <w:numId w:val="2"/>
        </w:numPr>
        <w:shd w:val="clear" w:color="auto" w:fill="FFFFFF"/>
        <w:spacing w:before="0" w:beforeAutospacing="0" w:after="210" w:afterAutospacing="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根据</w:t>
      </w:r>
      <w:r>
        <w:rPr>
          <w:rFonts w:hint="eastAsia" w:cs="宋体"/>
          <w:sz w:val="24"/>
          <w:lang w:eastAsia="zh-CN"/>
        </w:rPr>
        <w:t>最新</w:t>
      </w:r>
      <w:r>
        <w:rPr>
          <w:rFonts w:hint="eastAsia" w:ascii="宋体" w:hAnsi="宋体" w:cs="宋体"/>
          <w:sz w:val="24"/>
          <w:highlight w:val="yellow"/>
        </w:rPr>
        <w:t>辽宁省</w:t>
      </w:r>
      <w:r>
        <w:rPr>
          <w:rFonts w:hint="eastAsia" w:ascii="宋体" w:hAnsi="宋体" w:cs="宋体"/>
          <w:sz w:val="24"/>
        </w:rPr>
        <w:t>政府集采项目要求，我司需对</w:t>
      </w:r>
      <w:r>
        <w:rPr>
          <w:rFonts w:hint="eastAsia" w:ascii="宋体" w:hAnsi="宋体" w:cs="宋体"/>
          <w:sz w:val="24"/>
          <w:highlight w:val="yellow"/>
        </w:rPr>
        <w:t>辽宁省</w:t>
      </w:r>
      <w:r>
        <w:rPr>
          <w:rFonts w:hint="eastAsia" w:cs="宋体"/>
          <w:sz w:val="24"/>
          <w:highlight w:val="yellow"/>
          <w:lang w:eastAsia="zh-CN"/>
        </w:rPr>
        <w:t>各种类</w:t>
      </w:r>
      <w:r>
        <w:rPr>
          <w:rFonts w:hint="eastAsia" w:ascii="宋体" w:hAnsi="宋体" w:cs="宋体"/>
          <w:sz w:val="24"/>
        </w:rPr>
        <w:t>旧梯换新梯工程中涉及的旧电梯进行拆除及回收</w:t>
      </w:r>
      <w:r>
        <w:rPr>
          <w:rFonts w:hint="eastAsia" w:cs="宋体"/>
          <w:sz w:val="24"/>
          <w:lang w:eastAsia="zh-CN"/>
        </w:rPr>
        <w:t>。</w:t>
      </w:r>
    </w:p>
    <w:p w14:paraId="6FFE8B37">
      <w:pPr>
        <w:pStyle w:val="32"/>
        <w:numPr>
          <w:ilvl w:val="0"/>
          <w:numId w:val="2"/>
        </w:numPr>
        <w:shd w:val="clear" w:color="auto" w:fill="FFFFFF"/>
        <w:spacing w:before="0" w:beforeAutospacing="0" w:after="210" w:afterAutospacing="0"/>
        <w:rPr>
          <w:rFonts w:hint="eastAsia" w:ascii="宋体" w:hAnsi="宋体" w:cs="宋体"/>
          <w:sz w:val="24"/>
        </w:rPr>
      </w:pPr>
      <w:r>
        <w:rPr>
          <w:rFonts w:hint="eastAsia" w:cs="宋体"/>
          <w:color w:val="000000"/>
          <w:kern w:val="0"/>
          <w:sz w:val="24"/>
          <w:lang w:eastAsia="zh-CN" w:bidi="ar"/>
        </w:rPr>
        <w:t>报价要求：</w:t>
      </w:r>
      <w:r>
        <w:rPr>
          <w:rFonts w:hint="eastAsia" w:ascii="宋体" w:hAnsi="宋体" w:cs="宋体"/>
          <w:color w:val="000000"/>
          <w:kern w:val="0"/>
          <w:sz w:val="24"/>
          <w:lang w:bidi="ar"/>
        </w:rPr>
        <w:t>报价为残值费用减去拆除费用，如单价为正值甲方给中标公司开具13%的材料费用发票；如报价为负值中标公司需为甲方开具</w:t>
      </w:r>
      <w:r>
        <w:rPr>
          <w:rFonts w:hint="eastAsia" w:ascii="宋体" w:hAnsi="宋体" w:cs="宋体"/>
          <w:color w:val="000000"/>
          <w:kern w:val="0"/>
          <w:sz w:val="24"/>
          <w:highlight w:val="yellow"/>
          <w:lang w:bidi="ar"/>
        </w:rPr>
        <w:t>9%</w:t>
      </w:r>
      <w:r>
        <w:rPr>
          <w:rFonts w:hint="eastAsia" w:ascii="宋体" w:hAnsi="宋体" w:cs="宋体"/>
          <w:color w:val="000000"/>
          <w:kern w:val="0"/>
          <w:sz w:val="24"/>
          <w:lang w:bidi="ar"/>
        </w:rPr>
        <w:t>的劳务费发票。</w:t>
      </w:r>
    </w:p>
    <w:p w14:paraId="080896A5">
      <w:pPr>
        <w:pStyle w:val="32"/>
        <w:shd w:val="clear" w:color="auto" w:fill="FFFFFF"/>
        <w:spacing w:before="0" w:beforeAutospacing="0" w:after="210" w:afterAutospacing="0"/>
        <w:ind w:firstLine="480" w:firstLineChars="200"/>
        <w:rPr>
          <w:rFonts w:hint="eastAsia"/>
          <w:color w:val="000000"/>
        </w:rPr>
      </w:pPr>
      <w:r>
        <w:rPr>
          <w:rFonts w:hint="eastAsia"/>
          <w:color w:val="000000"/>
        </w:rPr>
        <w:t>本项目采购内容分为</w:t>
      </w:r>
      <w:r>
        <w:rPr>
          <w:rFonts w:hint="eastAsia"/>
          <w:u w:val="single"/>
        </w:rPr>
        <w:t>1</w:t>
      </w:r>
      <w:r>
        <w:rPr>
          <w:rFonts w:hint="eastAsia"/>
          <w:color w:val="000000"/>
        </w:rPr>
        <w:t>个合同包，投标人对所投包的采购内容必须全投，否则其投标无效。不响应招标文件要求的直接宣布为投标无效。</w:t>
      </w:r>
    </w:p>
    <w:p w14:paraId="73CCA91E">
      <w:pPr>
        <w:pStyle w:val="32"/>
        <w:numPr>
          <w:ilvl w:val="0"/>
          <w:numId w:val="3"/>
        </w:numPr>
        <w:shd w:val="clear" w:color="auto" w:fill="FFFFFF"/>
        <w:spacing w:before="0" w:beforeAutospacing="0" w:after="210" w:afterAutospacing="0"/>
        <w:rPr>
          <w:rFonts w:hint="eastAsia"/>
        </w:rPr>
      </w:pPr>
      <w:r>
        <w:rPr>
          <w:rFonts w:hint="eastAsia"/>
        </w:rPr>
        <w:t>合格投标人的资格条件：</w:t>
      </w:r>
    </w:p>
    <w:p w14:paraId="4958655C">
      <w:pPr>
        <w:widowControl/>
        <w:spacing w:beforeAutospacing="1" w:afterAutospacing="1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1.本项目不允许联合体投标；</w:t>
      </w:r>
    </w:p>
    <w:p w14:paraId="4F0DBCD8">
      <w:pPr>
        <w:pStyle w:val="32"/>
        <w:shd w:val="clear" w:color="auto" w:fill="FFFFFF"/>
        <w:spacing w:before="0" w:beforeAutospacing="0" w:after="210" w:afterAutospacing="0"/>
        <w:rPr>
          <w:rFonts w:hint="eastAsia"/>
        </w:rPr>
      </w:pPr>
      <w:r>
        <w:rPr>
          <w:rFonts w:hint="eastAsia"/>
        </w:rPr>
        <w:t>2.合格投标人还要满足的其它资格条件：</w:t>
      </w:r>
    </w:p>
    <w:p w14:paraId="345001F4">
      <w:pPr>
        <w:pStyle w:val="32"/>
        <w:shd w:val="clear" w:color="auto" w:fill="FFFFFF"/>
        <w:spacing w:before="0" w:beforeAutospacing="0" w:after="210" w:afterAutospacing="0"/>
        <w:rPr>
          <w:rFonts w:hint="eastAsia"/>
        </w:rPr>
      </w:pPr>
      <w:r>
        <w:rPr>
          <w:rFonts w:hint="eastAsia"/>
        </w:rPr>
        <w:t>1）投标人须具有独立的法人资格；</w:t>
      </w:r>
    </w:p>
    <w:p w14:paraId="5B611FE7">
      <w:pPr>
        <w:pStyle w:val="32"/>
        <w:shd w:val="clear" w:color="auto" w:fill="FFFFFF"/>
        <w:spacing w:before="0" w:beforeAutospacing="0" w:after="210" w:afterAutospacing="0"/>
        <w:rPr>
          <w:rFonts w:hint="eastAsia"/>
        </w:rPr>
      </w:pPr>
      <w:r>
        <w:rPr>
          <w:rFonts w:hint="eastAsia"/>
        </w:rPr>
        <w:t>2）投标人须具有良好的商业信誉和健全的财务会计制度；</w:t>
      </w:r>
    </w:p>
    <w:p w14:paraId="02945D30">
      <w:pPr>
        <w:pStyle w:val="32"/>
        <w:shd w:val="clear" w:color="auto" w:fill="FFFFFF"/>
        <w:spacing w:before="0" w:beforeAutospacing="0" w:after="210" w:afterAutospacing="0"/>
        <w:rPr>
          <w:rFonts w:hint="eastAsia"/>
        </w:rPr>
      </w:pPr>
      <w:r>
        <w:rPr>
          <w:rFonts w:hint="eastAsia"/>
        </w:rPr>
        <w:t>3）投标人须具有履行合同所必须的设备和专业技术能力；</w:t>
      </w:r>
    </w:p>
    <w:p w14:paraId="0D57313A">
      <w:pPr>
        <w:pStyle w:val="32"/>
        <w:shd w:val="clear" w:color="auto" w:fill="FFFFFF"/>
        <w:spacing w:before="0" w:beforeAutospacing="0" w:after="210" w:afterAutospacing="0"/>
        <w:rPr>
          <w:rFonts w:hint="eastAsia"/>
        </w:rPr>
      </w:pPr>
      <w:r>
        <w:rPr>
          <w:rFonts w:hint="eastAsia"/>
        </w:rPr>
        <w:t>4）投标人须法律、行政法规规定的其他条件；</w:t>
      </w:r>
    </w:p>
    <w:p w14:paraId="1DE07E34">
      <w:pPr>
        <w:pStyle w:val="32"/>
        <w:shd w:val="clear" w:color="auto" w:fill="FFFFFF"/>
        <w:spacing w:before="0" w:beforeAutospacing="0" w:after="210" w:afterAutospacing="0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提供证明文件</w:t>
      </w:r>
    </w:p>
    <w:p w14:paraId="505E8784">
      <w:pPr>
        <w:pStyle w:val="32"/>
        <w:shd w:val="clear" w:color="auto" w:fill="FFFFFF"/>
        <w:spacing w:before="0" w:beforeAutospacing="0" w:after="210" w:afterAutospacing="0"/>
        <w:rPr>
          <w:rFonts w:hint="eastAsia"/>
        </w:rPr>
      </w:pPr>
      <w:r>
        <w:rPr>
          <w:rFonts w:hint="eastAsia"/>
        </w:rPr>
        <w:t>三、发放招标文件的时间及方式：</w:t>
      </w:r>
    </w:p>
    <w:p w14:paraId="31B0BA8B">
      <w:pPr>
        <w:pStyle w:val="32"/>
        <w:shd w:val="clear" w:color="auto" w:fill="FFFFFF"/>
        <w:spacing w:before="0" w:beforeAutospacing="0" w:after="210" w:afterAutospacing="0"/>
        <w:rPr>
          <w:rFonts w:hint="eastAsia"/>
        </w:rPr>
      </w:pPr>
      <w:r>
        <w:rPr>
          <w:rFonts w:hint="eastAsia"/>
        </w:rPr>
        <w:t>官方信息网站：</w:t>
      </w:r>
      <w:r>
        <w:fldChar w:fldCharType="begin"/>
      </w:r>
      <w:r>
        <w:instrText xml:space="preserve"> HYPERLINK "http://www.bltelevator.com.cn/supplier/bidding_online.asp" </w:instrText>
      </w:r>
      <w:r>
        <w:fldChar w:fldCharType="separate"/>
      </w:r>
      <w:r>
        <w:rPr>
          <w:rFonts w:hint="eastAsia"/>
        </w:rPr>
        <w:t>http://www.bltelevator.com.cn/supplier/bidding_online.asp</w:t>
      </w:r>
      <w:r>
        <w:rPr>
          <w:rFonts w:hint="eastAsia"/>
        </w:rPr>
        <w:fldChar w:fldCharType="end"/>
      </w:r>
      <w:r>
        <w:rPr>
          <w:rFonts w:hint="eastAsia"/>
        </w:rPr>
        <w:t>。</w:t>
      </w:r>
    </w:p>
    <w:p w14:paraId="4818E220">
      <w:pPr>
        <w:pStyle w:val="32"/>
        <w:shd w:val="clear" w:color="auto" w:fill="FFFFFF"/>
        <w:spacing w:before="0" w:beforeAutospacing="0" w:after="210" w:afterAutospacing="0"/>
        <w:rPr>
          <w:rFonts w:hint="eastAsia"/>
        </w:rPr>
      </w:pPr>
      <w:r>
        <w:rPr>
          <w:rFonts w:hint="eastAsia"/>
        </w:rPr>
        <w:t>开标地点：沈阳远大智能工业集团股份有限公司 （沈阳市经济技术开发区十六号街27号）</w:t>
      </w:r>
    </w:p>
    <w:p w14:paraId="344A2FE8">
      <w:pPr>
        <w:pStyle w:val="32"/>
        <w:shd w:val="clear" w:color="auto" w:fill="FFFFFF"/>
        <w:spacing w:before="0" w:beforeAutospacing="0" w:after="210" w:afterAutospacing="0"/>
        <w:rPr>
          <w:rFonts w:hint="eastAsia"/>
        </w:rPr>
      </w:pPr>
      <w:r>
        <w:rPr>
          <w:rFonts w:hint="eastAsia"/>
        </w:rPr>
        <w:t>四、投标保证金。</w:t>
      </w:r>
    </w:p>
    <w:p w14:paraId="2785ADC0">
      <w:pPr>
        <w:pStyle w:val="32"/>
        <w:shd w:val="clear" w:color="auto" w:fill="FFFFFF"/>
        <w:spacing w:before="0" w:beforeAutospacing="0" w:after="210" w:afterAutospacing="0"/>
        <w:rPr>
          <w:rFonts w:hint="eastAsia"/>
        </w:rPr>
      </w:pPr>
      <w:r>
        <w:rPr>
          <w:rFonts w:hint="eastAsia"/>
        </w:rPr>
        <w:t xml:space="preserve">1.投标人在开标前缴纳投标保证金 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万元整，否则视其投标无效。</w:t>
      </w:r>
    </w:p>
    <w:p w14:paraId="482C08BD">
      <w:pPr>
        <w:pStyle w:val="32"/>
        <w:shd w:val="clear" w:color="auto" w:fill="FFFFFF"/>
        <w:spacing w:before="0" w:beforeAutospacing="0" w:after="210" w:afterAutospacing="0"/>
        <w:rPr>
          <w:rFonts w:hint="eastAsia"/>
        </w:rPr>
      </w:pPr>
      <w:r>
        <w:rPr>
          <w:rFonts w:hint="eastAsia"/>
        </w:rPr>
        <w:t>2.投标保证金，以电汇方式缴纳到远大博林特电梯财务。（注：未中标的供货商，所缴纳投标保证金30日内原路退回）。缴纳投标保证金后，开标前未到招标现场投标的，保证金不退还；预中标厂家如不按照中标结果执行的不予退还，望周知。</w:t>
      </w:r>
    </w:p>
    <w:p w14:paraId="123F6EA3">
      <w:pPr>
        <w:pStyle w:val="32"/>
        <w:shd w:val="clear" w:color="auto" w:fill="FFFFFF"/>
        <w:spacing w:before="0" w:beforeAutospacing="0" w:after="210" w:afterAutospacing="0"/>
        <w:rPr>
          <w:rFonts w:hint="eastAsia" w:eastAsia="宋体"/>
          <w:lang w:eastAsia="zh-CN"/>
        </w:rPr>
      </w:pPr>
      <w:r>
        <w:rPr>
          <w:rFonts w:hint="eastAsia"/>
          <w:highlight w:val="yellow"/>
        </w:rPr>
        <w:t>3.中标企业</w:t>
      </w:r>
      <w:r>
        <w:rPr>
          <w:rFonts w:hint="eastAsia"/>
          <w:highlight w:val="yellow"/>
          <w:lang w:eastAsia="zh-CN"/>
        </w:rPr>
        <w:t>必须</w:t>
      </w:r>
      <w:r>
        <w:rPr>
          <w:rFonts w:hint="eastAsia"/>
          <w:highlight w:val="yellow"/>
        </w:rPr>
        <w:t>缴纳</w:t>
      </w:r>
      <w:r>
        <w:rPr>
          <w:rFonts w:hint="eastAsia"/>
          <w:highlight w:val="yellow"/>
          <w:lang w:val="en-US" w:eastAsia="zh-CN"/>
        </w:rPr>
        <w:t>20</w:t>
      </w:r>
      <w:r>
        <w:rPr>
          <w:rFonts w:hint="eastAsia"/>
          <w:highlight w:val="yellow"/>
        </w:rPr>
        <w:t>万保证金</w:t>
      </w:r>
      <w:r>
        <w:rPr>
          <w:rFonts w:hint="eastAsia"/>
          <w:highlight w:val="yellow"/>
          <w:lang w:eastAsia="zh-CN"/>
        </w:rPr>
        <w:t>，项目如出现违规事项需进行扣除。</w:t>
      </w:r>
    </w:p>
    <w:p w14:paraId="67ED61F7">
      <w:pPr>
        <w:pStyle w:val="32"/>
        <w:shd w:val="clear" w:color="auto" w:fill="FFFFFF"/>
        <w:spacing w:before="0" w:beforeAutospacing="0" w:after="210" w:afterAutospacing="0"/>
        <w:rPr>
          <w:rFonts w:hint="eastAsia"/>
        </w:rPr>
      </w:pPr>
      <w:r>
        <w:rPr>
          <w:rFonts w:hint="eastAsia"/>
        </w:rPr>
        <w:t>2026年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24</w:t>
      </w:r>
      <w:r>
        <w:rPr>
          <w:rFonts w:hint="eastAsia"/>
        </w:rPr>
        <w:t>日上午10点前缴纳至以下账户：</w:t>
      </w:r>
    </w:p>
    <w:p w14:paraId="49412B22">
      <w:pPr>
        <w:pStyle w:val="32"/>
        <w:shd w:val="clear" w:color="auto" w:fill="FFFFFF"/>
        <w:spacing w:before="0" w:beforeAutospacing="0" w:after="210" w:afterAutospacing="0"/>
        <w:rPr>
          <w:rFonts w:hint="eastAsia"/>
          <w:color w:val="FF0000"/>
        </w:rPr>
      </w:pPr>
      <w:r>
        <w:rPr>
          <w:rFonts w:hint="eastAsia"/>
          <w:color w:val="FF0000"/>
        </w:rPr>
        <w:t>公司名称：沈阳远大智能工业集团股份有限公司</w:t>
      </w:r>
    </w:p>
    <w:p w14:paraId="58E2AFF3">
      <w:pPr>
        <w:pStyle w:val="32"/>
        <w:shd w:val="clear" w:color="auto" w:fill="FFFFFF"/>
        <w:spacing w:before="0" w:beforeAutospacing="0" w:after="210" w:afterAutospacing="0"/>
        <w:rPr>
          <w:rFonts w:hint="eastAsia"/>
          <w:color w:val="FF0000"/>
        </w:rPr>
      </w:pPr>
      <w:r>
        <w:rPr>
          <w:rFonts w:hint="eastAsia"/>
          <w:color w:val="FF0000"/>
        </w:rPr>
        <w:t>      开户行：建设沈河支行</w:t>
      </w:r>
    </w:p>
    <w:p w14:paraId="02A19700">
      <w:pPr>
        <w:pStyle w:val="32"/>
        <w:shd w:val="clear" w:color="auto" w:fill="FFFFFF"/>
        <w:spacing w:before="0" w:beforeAutospacing="0" w:after="210" w:afterAutospacing="0"/>
        <w:rPr>
          <w:rFonts w:hint="eastAsia"/>
          <w:color w:val="FF0000"/>
        </w:rPr>
      </w:pPr>
      <w:r>
        <w:rPr>
          <w:rFonts w:hint="eastAsia"/>
          <w:color w:val="FF0000"/>
        </w:rPr>
        <w:t>      账号：21001480008050000867</w:t>
      </w:r>
    </w:p>
    <w:p w14:paraId="4246EE99">
      <w:pPr>
        <w:pStyle w:val="32"/>
        <w:shd w:val="clear" w:color="auto" w:fill="FFFFFF"/>
        <w:spacing w:before="0" w:beforeAutospacing="0" w:after="210" w:afterAutospacing="0"/>
        <w:jc w:val="left"/>
        <w:rPr>
          <w:rFonts w:hint="eastAsia"/>
        </w:rPr>
      </w:pPr>
      <w:r>
        <w:rPr>
          <w:rFonts w:hint="eastAsia"/>
        </w:rPr>
        <w:t>注：如在截止时间前没有缴纳投标保证金，则无法参与本项目投标报价。投标保证金缴纳以后下载银行回执单（备注投标编号和招标名称）发送到此邮箱luo1475136477@163.com 。</w:t>
      </w:r>
    </w:p>
    <w:p w14:paraId="73D2DA90">
      <w:pPr>
        <w:pStyle w:val="32"/>
        <w:shd w:val="clear" w:color="auto" w:fill="FFFFFF"/>
        <w:spacing w:before="0" w:beforeAutospacing="0" w:after="210" w:afterAutospacing="0"/>
        <w:rPr>
          <w:rFonts w:hint="eastAsia"/>
        </w:rPr>
      </w:pPr>
      <w:r>
        <w:rPr>
          <w:rFonts w:hint="eastAsia"/>
        </w:rPr>
        <w:t>五、递交投标文件截止及开标时间，递交投标文件及开标方式、开标地点：</w:t>
      </w:r>
    </w:p>
    <w:p w14:paraId="0CD8B05D">
      <w:pPr>
        <w:pStyle w:val="32"/>
        <w:shd w:val="clear" w:color="auto" w:fill="FFFFFF"/>
        <w:spacing w:before="0" w:beforeAutospacing="0" w:after="210" w:afterAutospacing="0"/>
        <w:rPr>
          <w:rFonts w:hint="eastAsia"/>
        </w:rPr>
      </w:pPr>
      <w:r>
        <w:rPr>
          <w:rFonts w:hint="eastAsia"/>
        </w:rPr>
        <w:t xml:space="preserve">报名截止时间：  2026 年 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月 </w:t>
      </w:r>
      <w:r>
        <w:rPr>
          <w:rFonts w:hint="eastAsia"/>
          <w:lang w:val="en-US" w:eastAsia="zh-CN"/>
        </w:rPr>
        <w:t>24</w:t>
      </w:r>
      <w:r>
        <w:rPr>
          <w:rFonts w:hint="eastAsia"/>
        </w:rPr>
        <w:t>日10:00 (北京时间)。</w:t>
      </w:r>
    </w:p>
    <w:p w14:paraId="271513D8">
      <w:pPr>
        <w:pStyle w:val="32"/>
        <w:shd w:val="clear" w:color="auto" w:fill="FFFFFF"/>
        <w:spacing w:before="0" w:beforeAutospacing="0" w:after="210" w:afterAutospacing="0"/>
        <w:rPr>
          <w:rFonts w:hint="eastAsia"/>
        </w:rPr>
      </w:pPr>
      <w:r>
        <w:rPr>
          <w:rFonts w:hint="eastAsia"/>
        </w:rPr>
        <w:t>开标时间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： 2026年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月 </w:t>
      </w:r>
      <w:r>
        <w:rPr>
          <w:rFonts w:hint="eastAsia"/>
          <w:lang w:val="en-US" w:eastAsia="zh-CN"/>
        </w:rPr>
        <w:t>26</w:t>
      </w:r>
      <w:r>
        <w:rPr>
          <w:rFonts w:hint="eastAsia"/>
        </w:rPr>
        <w:t>日 上午9：30 (北京时间)。</w:t>
      </w:r>
    </w:p>
    <w:p w14:paraId="14735015">
      <w:pPr>
        <w:pStyle w:val="32"/>
        <w:shd w:val="clear" w:color="auto" w:fill="FFFFFF"/>
        <w:spacing w:before="0" w:beforeAutospacing="0" w:after="210" w:afterAutospacing="0"/>
        <w:rPr>
          <w:rFonts w:hint="eastAsia"/>
        </w:rPr>
      </w:pPr>
      <w:r>
        <w:rPr>
          <w:rFonts w:hint="eastAsia"/>
        </w:rPr>
        <w:t>开标地址：沈阳远大智能工业集团股份有限公司（沈阳市经济技术开发区十六号街27号）</w:t>
      </w:r>
    </w:p>
    <w:p w14:paraId="1F8574A7">
      <w:pPr>
        <w:pStyle w:val="32"/>
        <w:shd w:val="clear" w:color="auto" w:fill="FFFFFF"/>
        <w:spacing w:before="0" w:beforeAutospacing="0" w:after="210" w:afterAutospacing="0"/>
        <w:rPr>
          <w:rFonts w:hint="eastAsia"/>
          <w:color w:val="C00000"/>
        </w:rPr>
      </w:pPr>
      <w:r>
        <w:rPr>
          <w:rFonts w:hint="eastAsia"/>
          <w:color w:val="C00000"/>
        </w:rPr>
        <w:t>开标方式：此次招标，只开商务标。</w:t>
      </w:r>
    </w:p>
    <w:p w14:paraId="7C676D61">
      <w:pPr>
        <w:pStyle w:val="32"/>
        <w:shd w:val="clear" w:color="auto" w:fill="FFFFFF"/>
        <w:spacing w:before="0" w:beforeAutospacing="0" w:after="210" w:afterAutospacing="0"/>
        <w:rPr>
          <w:rFonts w:hint="eastAsia"/>
          <w:color w:val="C00000"/>
        </w:rPr>
      </w:pPr>
      <w:r>
        <w:rPr>
          <w:rFonts w:hint="eastAsia"/>
          <w:color w:val="C00000"/>
        </w:rPr>
        <w:t>请于</w:t>
      </w:r>
      <w:r>
        <w:rPr>
          <w:rFonts w:hint="eastAsia"/>
          <w:color w:val="C00000"/>
          <w:lang w:val="en-US" w:eastAsia="zh-CN"/>
        </w:rPr>
        <w:t>6</w:t>
      </w:r>
      <w:r>
        <w:rPr>
          <w:rFonts w:hint="eastAsia"/>
          <w:color w:val="C00000"/>
        </w:rPr>
        <w:t>月</w:t>
      </w:r>
      <w:r>
        <w:rPr>
          <w:rFonts w:hint="eastAsia"/>
          <w:color w:val="C00000"/>
          <w:lang w:val="en-US" w:eastAsia="zh-CN"/>
        </w:rPr>
        <w:t>24</w:t>
      </w:r>
      <w:r>
        <w:rPr>
          <w:rFonts w:hint="eastAsia"/>
          <w:color w:val="C00000"/>
        </w:rPr>
        <w:t>日前将投标报名表</w:t>
      </w:r>
      <w:r>
        <w:rPr>
          <w:rFonts w:hint="eastAsia"/>
          <w:color w:val="C00000"/>
          <w:lang w:eastAsia="zh-CN"/>
        </w:rPr>
        <w:t>、</w:t>
      </w:r>
      <w:r>
        <w:rPr>
          <w:rFonts w:hint="eastAsia"/>
          <w:color w:val="C00000"/>
        </w:rPr>
        <w:t>银行回执单</w:t>
      </w:r>
      <w:r>
        <w:rPr>
          <w:rFonts w:hint="eastAsia"/>
          <w:color w:val="C00000"/>
          <w:lang w:eastAsia="zh-CN"/>
        </w:rPr>
        <w:t>和附录</w:t>
      </w:r>
      <w:r>
        <w:rPr>
          <w:rFonts w:hint="eastAsia"/>
          <w:color w:val="C00000"/>
          <w:lang w:val="en-US" w:eastAsia="zh-CN"/>
        </w:rPr>
        <w:t>1-7</w:t>
      </w:r>
      <w:r>
        <w:rPr>
          <w:rFonts w:hint="eastAsia"/>
          <w:color w:val="C00000"/>
        </w:rPr>
        <w:t>投递邮箱，未按时间投递的不允许参与项目报价。</w:t>
      </w:r>
    </w:p>
    <w:p w14:paraId="3B0CA5EB">
      <w:pPr>
        <w:pStyle w:val="32"/>
        <w:shd w:val="clear" w:color="auto" w:fill="FFFFFF"/>
        <w:spacing w:before="0" w:beforeAutospacing="0" w:after="210" w:afterAutospacing="0"/>
        <w:rPr>
          <w:rFonts w:hint="eastAsia"/>
        </w:rPr>
      </w:pPr>
      <w:r>
        <w:rPr>
          <w:rFonts w:hint="eastAsia"/>
        </w:rPr>
        <w:t>商务招标：第一轮密封报价，公开总价格和排名；第二轮报价，公开排名。最终选定</w:t>
      </w:r>
      <w:r>
        <w:rPr>
          <w:rFonts w:hint="eastAsia"/>
          <w:lang w:eastAsia="zh-CN"/>
        </w:rPr>
        <w:t>最优于我司的价格作为</w:t>
      </w:r>
      <w:r>
        <w:rPr>
          <w:rFonts w:hint="eastAsia"/>
        </w:rPr>
        <w:t>预中标厂家。（需法人或授权代表参加）。</w:t>
      </w:r>
    </w:p>
    <w:p w14:paraId="6DCBB07F">
      <w:pPr>
        <w:pStyle w:val="32"/>
        <w:shd w:val="clear" w:color="auto" w:fill="FFFFFF"/>
        <w:spacing w:before="0" w:beforeAutospacing="0" w:after="210" w:afterAutospacing="0"/>
        <w:rPr>
          <w:rFonts w:hint="eastAsia"/>
        </w:rPr>
      </w:pPr>
      <w:r>
        <w:rPr>
          <w:rFonts w:hint="eastAsia"/>
        </w:rPr>
        <w:t>递交投标文件：</w:t>
      </w:r>
      <w:r>
        <w:rPr>
          <w:rFonts w:hint="eastAsia"/>
          <w:b/>
          <w:bCs/>
          <w:color w:val="FF0000"/>
        </w:rPr>
        <w:t>现场开标，请携带公章或合同章。</w:t>
      </w:r>
    </w:p>
    <w:p w14:paraId="5E89FC67">
      <w:pPr>
        <w:pStyle w:val="32"/>
        <w:shd w:val="clear" w:color="auto" w:fill="FFFFFF"/>
        <w:spacing w:before="0" w:beforeAutospacing="0" w:after="210" w:afterAutospacing="0"/>
        <w:rPr>
          <w:rFonts w:hint="eastAsia"/>
        </w:rPr>
      </w:pPr>
      <w:r>
        <w:rPr>
          <w:rFonts w:hint="eastAsia"/>
        </w:rPr>
        <w:t>六、采购单位的名称、地址和联系方式：</w:t>
      </w:r>
    </w:p>
    <w:p w14:paraId="130E6EDD">
      <w:pPr>
        <w:pStyle w:val="32"/>
        <w:shd w:val="clear" w:color="auto" w:fill="FFFFFF"/>
        <w:spacing w:before="0" w:beforeAutospacing="0" w:after="210" w:afterAutospacing="0"/>
        <w:rPr>
          <w:rFonts w:hint="eastAsia"/>
        </w:rPr>
      </w:pPr>
      <w:r>
        <w:rPr>
          <w:rFonts w:hint="eastAsia"/>
        </w:rPr>
        <w:t>采购单位：沈阳远大智能工业集团股份有限公司                  </w:t>
      </w:r>
    </w:p>
    <w:p w14:paraId="7F053207">
      <w:pPr>
        <w:pStyle w:val="32"/>
        <w:shd w:val="clear" w:color="auto" w:fill="FFFFFF"/>
        <w:spacing w:before="0" w:beforeAutospacing="0" w:after="210" w:afterAutospacing="0"/>
        <w:rPr>
          <w:rFonts w:hint="eastAsia"/>
        </w:rPr>
      </w:pPr>
      <w:r>
        <w:rPr>
          <w:rFonts w:hint="eastAsia"/>
        </w:rPr>
        <w:t>单位地址：沈阳市经济技术开发区十六号街27号</w:t>
      </w:r>
    </w:p>
    <w:p w14:paraId="369E1886">
      <w:pPr>
        <w:pStyle w:val="32"/>
        <w:shd w:val="clear" w:color="auto" w:fill="FFFFFF"/>
        <w:spacing w:before="0" w:beforeAutospacing="0" w:after="210" w:afterAutospacing="0"/>
        <w:rPr>
          <w:rFonts w:hint="eastAsia"/>
        </w:rPr>
      </w:pPr>
      <w:r>
        <w:rPr>
          <w:rFonts w:hint="eastAsia"/>
        </w:rPr>
        <w:t>联 系 人：骆振强  </w:t>
      </w:r>
    </w:p>
    <w:p w14:paraId="4FA0A307">
      <w:pPr>
        <w:pStyle w:val="32"/>
        <w:shd w:val="clear" w:color="auto" w:fill="FFFFFF"/>
        <w:spacing w:before="0" w:beforeAutospacing="0" w:after="210" w:afterAutospacing="0"/>
        <w:rPr>
          <w:rFonts w:hint="eastAsia"/>
        </w:rPr>
      </w:pPr>
      <w:r>
        <w:rPr>
          <w:rFonts w:hint="eastAsia"/>
        </w:rPr>
        <w:t>报名邮箱： luo1475136477@163.com</w:t>
      </w:r>
    </w:p>
    <w:p w14:paraId="7EA1D71F">
      <w:pPr>
        <w:pStyle w:val="32"/>
        <w:shd w:val="clear" w:color="auto" w:fill="FFFFFF"/>
        <w:spacing w:before="0" w:beforeAutospacing="0" w:after="210" w:afterAutospacing="0"/>
        <w:rPr>
          <w:rFonts w:hint="eastAsia"/>
        </w:rPr>
      </w:pPr>
      <w:r>
        <w:rPr>
          <w:rFonts w:hint="eastAsia"/>
        </w:rPr>
        <w:t>联系电话： 13066550616</w:t>
      </w:r>
    </w:p>
    <w:p w14:paraId="5B232FC5">
      <w:pPr>
        <w:pStyle w:val="32"/>
        <w:shd w:val="clear" w:color="auto" w:fill="FFFFFF"/>
        <w:spacing w:before="0" w:beforeAutospacing="0" w:after="210" w:afterAutospacing="0"/>
        <w:rPr>
          <w:rFonts w:hint="eastAsia"/>
        </w:rPr>
      </w:pPr>
    </w:p>
    <w:p w14:paraId="3AFD8751">
      <w:pPr>
        <w:pStyle w:val="32"/>
        <w:shd w:val="clear" w:color="auto" w:fill="FFFFFF"/>
        <w:spacing w:before="0" w:beforeAutospacing="0" w:after="210" w:afterAutospacing="0"/>
        <w:rPr>
          <w:rFonts w:hint="eastAsia"/>
        </w:rPr>
      </w:pPr>
    </w:p>
    <w:p w14:paraId="2EE06321">
      <w:pPr>
        <w:numPr>
          <w:ilvl w:val="0"/>
          <w:numId w:val="4"/>
        </w:numPr>
        <w:spacing w:line="360" w:lineRule="auto"/>
        <w:jc w:val="center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招标项目基本内容及要求</w:t>
      </w:r>
    </w:p>
    <w:p w14:paraId="237A63F1">
      <w:pPr>
        <w:spacing w:line="360" w:lineRule="auto"/>
        <w:rPr>
          <w:rFonts w:hint="eastAsia" w:ascii="宋体" w:hAnsi="宋体" w:cs="宋体"/>
          <w:b/>
          <w:sz w:val="24"/>
        </w:rPr>
      </w:pPr>
    </w:p>
    <w:tbl>
      <w:tblPr>
        <w:tblStyle w:val="34"/>
        <w:tblW w:w="98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1925"/>
        <w:gridCol w:w="7201"/>
      </w:tblGrid>
      <w:tr w14:paraId="4A8360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03B262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序号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9D2DE">
            <w:pPr>
              <w:spacing w:line="400" w:lineRule="exact"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项   目</w:t>
            </w:r>
          </w:p>
        </w:tc>
        <w:tc>
          <w:tcPr>
            <w:tcW w:w="7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3E63F0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内     容</w:t>
            </w:r>
          </w:p>
        </w:tc>
      </w:tr>
      <w:tr w14:paraId="3E1122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300021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A3C17">
            <w:pPr>
              <w:shd w:val="clear" w:color="auto" w:fill="FFFFFF"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项目概述</w:t>
            </w:r>
          </w:p>
        </w:tc>
        <w:tc>
          <w:tcPr>
            <w:tcW w:w="7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310E55">
            <w:pPr>
              <w:shd w:val="clear" w:color="auto" w:fill="FFFFFF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新的</w:t>
            </w:r>
            <w:r>
              <w:rPr>
                <w:rFonts w:hint="eastAsia" w:ascii="宋体" w:hAnsi="宋体" w:cs="宋体"/>
                <w:bCs/>
                <w:sz w:val="24"/>
              </w:rPr>
              <w:t>旧梯拆除及回收招标项目</w:t>
            </w:r>
          </w:p>
        </w:tc>
      </w:tr>
      <w:tr w14:paraId="563954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3B4884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EE736">
            <w:pPr>
              <w:shd w:val="clear" w:color="auto" w:fill="FFFFFF"/>
              <w:ind w:firstLine="240" w:firstLineChars="100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合格投标人的</w:t>
            </w:r>
          </w:p>
          <w:p w14:paraId="26BAFA07">
            <w:pPr>
              <w:shd w:val="clear" w:color="auto" w:fill="FFFFFF"/>
              <w:ind w:firstLine="360" w:firstLineChars="150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资格条件</w:t>
            </w:r>
          </w:p>
        </w:tc>
        <w:tc>
          <w:tcPr>
            <w:tcW w:w="7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3F710E">
            <w:pPr>
              <w:shd w:val="clear" w:color="auto" w:fill="FFFFFF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详见招标文件</w:t>
            </w:r>
          </w:p>
        </w:tc>
      </w:tr>
      <w:tr w14:paraId="1E4A99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A1D8BD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20493">
            <w:pPr>
              <w:shd w:val="clear" w:color="auto" w:fill="FFFFFF"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施工时间</w:t>
            </w:r>
          </w:p>
        </w:tc>
        <w:tc>
          <w:tcPr>
            <w:tcW w:w="7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930283">
            <w:pPr>
              <w:widowControl/>
              <w:spacing w:line="320" w:lineRule="exact"/>
              <w:ind w:left="-107" w:leftChars="-51" w:firstLine="108" w:firstLineChars="45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以通知为准</w:t>
            </w:r>
          </w:p>
        </w:tc>
      </w:tr>
      <w:tr w14:paraId="26C5AB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7C854F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4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E2677">
            <w:pPr>
              <w:shd w:val="clear" w:color="auto" w:fill="FFFFFF"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结算方式</w:t>
            </w:r>
          </w:p>
        </w:tc>
        <w:tc>
          <w:tcPr>
            <w:tcW w:w="7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A38C74">
            <w:pPr>
              <w:widowControl/>
              <w:shd w:val="clear" w:color="auto" w:fill="FFFFFF"/>
              <w:spacing w:line="320" w:lineRule="exact"/>
              <w:ind w:left="-107" w:leftChars="-51" w:firstLine="108" w:firstLineChars="45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详见招标文件</w:t>
            </w:r>
          </w:p>
        </w:tc>
      </w:tr>
      <w:tr w14:paraId="6D3D2A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B555A8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5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0A123">
            <w:pPr>
              <w:shd w:val="clear" w:color="auto" w:fill="FFFFFF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发放招标文件</w:t>
            </w:r>
          </w:p>
          <w:p w14:paraId="542EAAEB">
            <w:pPr>
              <w:shd w:val="clear" w:color="auto" w:fill="FFFFFF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的时间及方式</w:t>
            </w:r>
          </w:p>
        </w:tc>
        <w:tc>
          <w:tcPr>
            <w:tcW w:w="7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7A9987">
            <w:pPr>
              <w:shd w:val="clear" w:color="auto" w:fill="FFFFFF"/>
              <w:spacing w:line="320" w:lineRule="exac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详见招标文件</w:t>
            </w:r>
          </w:p>
        </w:tc>
      </w:tr>
      <w:tr w14:paraId="00B192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4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8BC77F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6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3BB0C"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递交投标文件截止及开标时间，递交投标文件及开标方式、开标地点</w:t>
            </w:r>
          </w:p>
        </w:tc>
        <w:tc>
          <w:tcPr>
            <w:tcW w:w="7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15BFBB">
            <w:pPr>
              <w:widowControl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详见招标文件</w:t>
            </w:r>
          </w:p>
        </w:tc>
      </w:tr>
      <w:tr w14:paraId="4E7BB4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050E7D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7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ACC42"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现场踏勘或标前答疑会</w:t>
            </w:r>
          </w:p>
        </w:tc>
        <w:tc>
          <w:tcPr>
            <w:tcW w:w="7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0DE3E3">
            <w:pPr>
              <w:widowControl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本项目不统一组织现场踏勘或标前答疑会，若有相关需求，可与负责人联系。</w:t>
            </w:r>
          </w:p>
        </w:tc>
      </w:tr>
      <w:tr w14:paraId="38EB3A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499DDA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8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135B5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投标文件份数</w:t>
            </w:r>
          </w:p>
        </w:tc>
        <w:tc>
          <w:tcPr>
            <w:tcW w:w="7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9A3F4B">
            <w:pPr>
              <w:widowControl/>
              <w:spacing w:line="400" w:lineRule="exac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商务标：正本1份</w:t>
            </w:r>
          </w:p>
        </w:tc>
      </w:tr>
      <w:tr w14:paraId="210B43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3043B3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9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C44A6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评标办法</w:t>
            </w:r>
          </w:p>
        </w:tc>
        <w:tc>
          <w:tcPr>
            <w:tcW w:w="7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D742AC">
            <w:pPr>
              <w:widowControl/>
              <w:spacing w:line="400" w:lineRule="exac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两轮报价</w:t>
            </w:r>
          </w:p>
        </w:tc>
      </w:tr>
      <w:tr w14:paraId="003FDB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421477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10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8178E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投标内容及封装要求</w:t>
            </w:r>
          </w:p>
        </w:tc>
        <w:tc>
          <w:tcPr>
            <w:tcW w:w="7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AE0357">
            <w:pPr>
              <w:widowControl/>
              <w:spacing w:line="400" w:lineRule="exact"/>
              <w:rPr>
                <w:rFonts w:hint="eastAsia" w:ascii="宋体" w:hAnsi="宋体" w:cs="宋体"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商务标投标文件</w:t>
            </w:r>
          </w:p>
          <w:p w14:paraId="14FADE78">
            <w:pPr>
              <w:widowControl/>
              <w:numPr>
                <w:ilvl w:val="0"/>
                <w:numId w:val="5"/>
              </w:numPr>
              <w:spacing w:line="400" w:lineRule="exact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提供盖章版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安全承诺函：保证现场施工安全，中标企业现场施工出现任何问题甲方概不负责。</w:t>
            </w:r>
          </w:p>
          <w:p w14:paraId="20670CD5">
            <w:pPr>
              <w:widowControl/>
              <w:numPr>
                <w:ilvl w:val="0"/>
                <w:numId w:val="5"/>
              </w:numPr>
              <w:spacing w:line="400" w:lineRule="exact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提供参与过有关项目的合作文件（合同\现场照片\项目明细等）</w:t>
            </w:r>
          </w:p>
          <w:p w14:paraId="1B45A5EF">
            <w:pPr>
              <w:widowControl/>
              <w:numPr>
                <w:ilvl w:val="0"/>
                <w:numId w:val="5"/>
              </w:numPr>
              <w:spacing w:line="400" w:lineRule="exact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提供近一年内公司名下施工人员健全的缴纳保险资料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（意外险等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....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，不得低于2人。</w:t>
            </w:r>
          </w:p>
          <w:p w14:paraId="479BB227">
            <w:pPr>
              <w:widowControl/>
              <w:numPr>
                <w:ilvl w:val="0"/>
                <w:numId w:val="5"/>
              </w:numPr>
              <w:spacing w:line="400" w:lineRule="exact"/>
              <w:rPr>
                <w:rFonts w:hint="eastAsia" w:ascii="宋体" w:hAnsi="宋体" w:cs="宋体"/>
                <w:color w:val="000000"/>
                <w:kern w:val="0"/>
                <w:sz w:val="24"/>
                <w:highlight w:val="yellow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yellow"/>
                <w:lang w:bidi="ar"/>
              </w:rPr>
              <w:t>投标公司需有安全管理人员不得小于1人。</w:t>
            </w:r>
          </w:p>
          <w:p w14:paraId="572AC595">
            <w:pPr>
              <w:widowControl/>
              <w:numPr>
                <w:ilvl w:val="0"/>
                <w:numId w:val="5"/>
              </w:numPr>
              <w:spacing w:line="400" w:lineRule="exact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yellow"/>
                <w:lang w:bidi="ar"/>
              </w:rPr>
              <w:t>近3年内承接过电梯拆除项目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yellow"/>
                <w:lang w:eastAsia="zh-CN" w:bidi="ar"/>
              </w:rPr>
              <w:t>不得少于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yellow"/>
                <w:lang w:val="en-US" w:eastAsia="zh-CN" w:bidi="ar"/>
              </w:rPr>
              <w:t>50台电梯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yellow"/>
                <w:lang w:bidi="ar"/>
              </w:rPr>
              <w:t>，提供合同或者对应发票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。</w:t>
            </w:r>
          </w:p>
          <w:p w14:paraId="2E7C19C4">
            <w:pPr>
              <w:widowControl/>
              <w:numPr>
                <w:ilvl w:val="0"/>
                <w:numId w:val="5"/>
              </w:numPr>
              <w:spacing w:line="400" w:lineRule="exac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招标文件所有附录附件</w:t>
            </w:r>
          </w:p>
          <w:p w14:paraId="60B1DC45">
            <w:pPr>
              <w:widowControl/>
              <w:numPr>
                <w:ilvl w:val="0"/>
                <w:numId w:val="5"/>
              </w:numPr>
              <w:spacing w:line="400" w:lineRule="exact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当日请携带公章到厂</w:t>
            </w:r>
          </w:p>
          <w:p w14:paraId="1056F0AA">
            <w:pPr>
              <w:widowControl/>
              <w:spacing w:line="400" w:lineRule="exac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封装要求：投标人应将投标文件</w:t>
            </w: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封订成册</w:t>
            </w:r>
            <w:r>
              <w:rPr>
                <w:rFonts w:hint="eastAsia" w:ascii="宋体" w:hAnsi="宋体" w:cs="宋体"/>
                <w:bCs/>
                <w:sz w:val="24"/>
              </w:rPr>
              <w:t>封装在一个外封套中，密封包装封口处加盖公司齐缝章。</w:t>
            </w:r>
          </w:p>
          <w:p w14:paraId="042BC6BA">
            <w:pPr>
              <w:widowControl/>
              <w:spacing w:line="400" w:lineRule="exac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注：如商务标以上有一项没有或者不符合，则视为不合格投标方。</w:t>
            </w:r>
          </w:p>
        </w:tc>
      </w:tr>
      <w:tr w14:paraId="56AF52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6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/>
            <w:vAlign w:val="center"/>
          </w:tcPr>
          <w:p w14:paraId="7D2D1771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BC79BE6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询问和质疑</w:t>
            </w:r>
          </w:p>
        </w:tc>
        <w:tc>
          <w:tcPr>
            <w:tcW w:w="72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7924C79">
            <w:pPr>
              <w:widowControl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投标人认为采购文件、采购过程和中标、成交结果使自己的权益受到损害的，可以在知道或者应知其权益受到损害之日起七个工作日内，以书面形式向采购单位提出质疑。</w:t>
            </w:r>
          </w:p>
        </w:tc>
      </w:tr>
      <w:tr w14:paraId="0EB037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76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EE33531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12</w:t>
            </w:r>
          </w:p>
        </w:tc>
        <w:tc>
          <w:tcPr>
            <w:tcW w:w="19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EC926CE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信息公示</w:t>
            </w:r>
          </w:p>
        </w:tc>
        <w:tc>
          <w:tcPr>
            <w:tcW w:w="72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248ED0E">
            <w:pPr>
              <w:widowControl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详见博林特官方网站招标采购信息平台</w:t>
            </w:r>
          </w:p>
        </w:tc>
      </w:tr>
    </w:tbl>
    <w:p w14:paraId="714CA05A">
      <w:pPr>
        <w:spacing w:before="312" w:beforeLines="100" w:after="312" w:afterLines="100" w:line="60" w:lineRule="atLeast"/>
        <w:contextualSpacing/>
        <w:rPr>
          <w:rFonts w:hint="eastAsia" w:ascii="宋体" w:hAnsi="宋体" w:cs="宋体"/>
          <w:b/>
          <w:kern w:val="0"/>
          <w:sz w:val="24"/>
        </w:rPr>
      </w:pPr>
    </w:p>
    <w:p w14:paraId="02B459C9">
      <w:pPr>
        <w:spacing w:before="312" w:beforeLines="100" w:after="312" w:afterLines="100" w:line="60" w:lineRule="atLeast"/>
        <w:contextualSpacing/>
        <w:rPr>
          <w:rFonts w:hint="eastAsia" w:ascii="宋体" w:hAnsi="宋体" w:cs="宋体"/>
          <w:b/>
          <w:kern w:val="0"/>
          <w:sz w:val="24"/>
        </w:rPr>
      </w:pPr>
    </w:p>
    <w:p w14:paraId="02ECD67D">
      <w:pPr>
        <w:spacing w:before="312" w:beforeLines="100" w:after="312" w:afterLines="100" w:line="60" w:lineRule="atLeast"/>
        <w:ind w:left="643" w:hanging="643" w:hangingChars="200"/>
        <w:contextualSpacing/>
        <w:jc w:val="center"/>
        <w:rPr>
          <w:rFonts w:hint="eastAsia" w:ascii="宋体" w:hAnsi="宋体" w:cs="宋体"/>
          <w:b/>
          <w:kern w:val="0"/>
          <w:sz w:val="32"/>
          <w:szCs w:val="32"/>
        </w:rPr>
      </w:pPr>
    </w:p>
    <w:p w14:paraId="781319F8">
      <w:pPr>
        <w:spacing w:before="312" w:beforeLines="100" w:after="312" w:afterLines="100" w:line="60" w:lineRule="atLeast"/>
        <w:ind w:left="643" w:hanging="643" w:hangingChars="200"/>
        <w:contextualSpacing/>
        <w:jc w:val="center"/>
        <w:rPr>
          <w:rFonts w:hint="eastAsia" w:ascii="宋体" w:hAnsi="宋体" w:cs="宋体"/>
          <w:b/>
          <w:kern w:val="0"/>
          <w:sz w:val="32"/>
          <w:szCs w:val="32"/>
        </w:rPr>
      </w:pPr>
    </w:p>
    <w:p w14:paraId="294E9C17">
      <w:pPr>
        <w:spacing w:before="312" w:beforeLines="100" w:after="312" w:afterLines="100" w:line="60" w:lineRule="atLeast"/>
        <w:ind w:left="643" w:hanging="643" w:hangingChars="200"/>
        <w:contextualSpacing/>
        <w:jc w:val="center"/>
        <w:rPr>
          <w:rFonts w:hint="eastAsia" w:ascii="宋体" w:hAnsi="宋体" w:cs="宋体"/>
          <w:b/>
          <w:kern w:val="0"/>
          <w:sz w:val="32"/>
          <w:szCs w:val="32"/>
        </w:rPr>
      </w:pPr>
    </w:p>
    <w:p w14:paraId="0EC19C8B">
      <w:pPr>
        <w:spacing w:before="312" w:beforeLines="100" w:after="312" w:afterLines="100" w:line="60" w:lineRule="atLeast"/>
        <w:ind w:left="643" w:hanging="643" w:hangingChars="200"/>
        <w:contextualSpacing/>
        <w:jc w:val="center"/>
        <w:rPr>
          <w:rFonts w:hint="eastAsia" w:ascii="宋体" w:hAnsi="宋体" w:cs="宋体"/>
          <w:b/>
          <w:kern w:val="0"/>
          <w:sz w:val="32"/>
          <w:szCs w:val="32"/>
        </w:rPr>
      </w:pPr>
    </w:p>
    <w:p w14:paraId="0979429A">
      <w:pPr>
        <w:spacing w:before="312" w:beforeLines="100" w:after="312" w:afterLines="100" w:line="60" w:lineRule="atLeast"/>
        <w:ind w:left="643" w:hanging="643" w:hangingChars="200"/>
        <w:contextualSpacing/>
        <w:jc w:val="center"/>
        <w:rPr>
          <w:rFonts w:hint="eastAsia" w:ascii="宋体" w:hAnsi="宋体" w:cs="宋体"/>
          <w:b/>
          <w:kern w:val="0"/>
          <w:sz w:val="32"/>
          <w:szCs w:val="32"/>
        </w:rPr>
      </w:pPr>
    </w:p>
    <w:p w14:paraId="49047FF6">
      <w:pPr>
        <w:spacing w:before="312" w:beforeLines="100" w:after="312" w:afterLines="100" w:line="60" w:lineRule="atLeast"/>
        <w:ind w:left="643" w:hanging="643" w:hangingChars="200"/>
        <w:contextualSpacing/>
        <w:jc w:val="center"/>
        <w:rPr>
          <w:rFonts w:hint="eastAsia" w:ascii="宋体" w:hAnsi="宋体" w:cs="宋体"/>
          <w:b/>
          <w:kern w:val="0"/>
          <w:sz w:val="32"/>
          <w:szCs w:val="32"/>
        </w:rPr>
      </w:pPr>
    </w:p>
    <w:p w14:paraId="466C0033">
      <w:pPr>
        <w:spacing w:before="312" w:beforeLines="100" w:after="312" w:afterLines="100" w:line="60" w:lineRule="atLeast"/>
        <w:ind w:left="643" w:hanging="643" w:hangingChars="200"/>
        <w:contextualSpacing/>
        <w:jc w:val="center"/>
        <w:rPr>
          <w:rFonts w:hint="eastAsia" w:ascii="宋体" w:hAnsi="宋体" w:cs="宋体"/>
          <w:b/>
          <w:kern w:val="0"/>
          <w:sz w:val="32"/>
          <w:szCs w:val="32"/>
        </w:rPr>
      </w:pPr>
    </w:p>
    <w:p w14:paraId="2F05DABB">
      <w:pPr>
        <w:spacing w:before="312" w:beforeLines="100" w:after="312" w:afterLines="100" w:line="60" w:lineRule="atLeast"/>
        <w:ind w:left="643" w:hanging="643" w:hangingChars="200"/>
        <w:contextualSpacing/>
        <w:jc w:val="center"/>
        <w:rPr>
          <w:rFonts w:hint="eastAsia" w:ascii="宋体" w:hAnsi="宋体" w:cs="宋体"/>
          <w:b/>
          <w:kern w:val="0"/>
          <w:sz w:val="32"/>
          <w:szCs w:val="32"/>
        </w:rPr>
      </w:pPr>
    </w:p>
    <w:p w14:paraId="2447539C">
      <w:pPr>
        <w:spacing w:before="312" w:beforeLines="100" w:after="312" w:afterLines="100" w:line="60" w:lineRule="atLeast"/>
        <w:ind w:left="643" w:hanging="643" w:hangingChars="200"/>
        <w:contextualSpacing/>
        <w:jc w:val="center"/>
        <w:rPr>
          <w:rFonts w:hint="eastAsia" w:ascii="宋体" w:hAnsi="宋体" w:cs="宋体"/>
          <w:b/>
          <w:kern w:val="0"/>
          <w:sz w:val="32"/>
          <w:szCs w:val="32"/>
        </w:rPr>
      </w:pPr>
    </w:p>
    <w:p w14:paraId="644D3536">
      <w:pPr>
        <w:spacing w:before="312" w:beforeLines="100" w:after="312" w:afterLines="100" w:line="60" w:lineRule="atLeast"/>
        <w:ind w:left="643" w:hanging="643" w:hangingChars="200"/>
        <w:contextualSpacing/>
        <w:jc w:val="center"/>
        <w:rPr>
          <w:rFonts w:hint="eastAsia" w:ascii="宋体" w:hAnsi="宋体" w:cs="宋体"/>
          <w:b/>
          <w:kern w:val="0"/>
          <w:sz w:val="32"/>
          <w:szCs w:val="32"/>
        </w:rPr>
      </w:pPr>
    </w:p>
    <w:p w14:paraId="2AEAEFDE">
      <w:pPr>
        <w:spacing w:before="312" w:beforeLines="100" w:after="312" w:afterLines="100" w:line="60" w:lineRule="atLeast"/>
        <w:contextualSpacing/>
        <w:jc w:val="both"/>
        <w:rPr>
          <w:rFonts w:hint="eastAsia" w:ascii="宋体" w:hAnsi="宋体" w:cs="宋体"/>
          <w:b/>
          <w:kern w:val="0"/>
          <w:sz w:val="32"/>
          <w:szCs w:val="32"/>
        </w:rPr>
      </w:pPr>
    </w:p>
    <w:p w14:paraId="159B2470">
      <w:pPr>
        <w:spacing w:before="312" w:beforeLines="100" w:after="312" w:afterLines="100" w:line="60" w:lineRule="atLeast"/>
        <w:ind w:left="643" w:hanging="643" w:hangingChars="200"/>
        <w:contextualSpacing/>
        <w:jc w:val="center"/>
        <w:rPr>
          <w:rFonts w:hint="eastAsia" w:ascii="宋体" w:hAnsi="宋体" w:cs="宋体"/>
          <w:kern w:val="0"/>
          <w:sz w:val="32"/>
          <w:szCs w:val="32"/>
        </w:rPr>
      </w:pPr>
      <w:r>
        <w:rPr>
          <w:rFonts w:hint="eastAsia" w:ascii="宋体" w:hAnsi="宋体" w:cs="宋体"/>
          <w:b/>
          <w:kern w:val="0"/>
          <w:sz w:val="32"/>
          <w:szCs w:val="32"/>
        </w:rPr>
        <w:t>第二章 具体要求及相关内容</w:t>
      </w:r>
    </w:p>
    <w:p w14:paraId="638DBB17">
      <w:pPr>
        <w:pStyle w:val="14"/>
        <w:ind w:firstLine="522" w:firstLineChars="200"/>
        <w:jc w:val="both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pacing w:val="10"/>
          <w:sz w:val="24"/>
          <w:lang w:val="zh-CN"/>
        </w:rPr>
        <w:t>一.</w:t>
      </w:r>
      <w:r>
        <w:rPr>
          <w:rFonts w:hint="eastAsia" w:ascii="宋体" w:hAnsi="宋体" w:cs="宋体"/>
          <w:b/>
          <w:bCs/>
          <w:sz w:val="24"/>
        </w:rPr>
        <w:t>项目背景</w:t>
      </w:r>
    </w:p>
    <w:p w14:paraId="35873B57">
      <w:pPr>
        <w:pStyle w:val="14"/>
        <w:ind w:firstLine="48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根据</w:t>
      </w:r>
      <w:r>
        <w:rPr>
          <w:rFonts w:hint="eastAsia" w:ascii="宋体" w:hAnsi="宋体" w:cs="宋体"/>
          <w:sz w:val="24"/>
          <w:highlight w:val="yellow"/>
        </w:rPr>
        <w:t>辽宁省</w:t>
      </w:r>
      <w:r>
        <w:rPr>
          <w:rFonts w:hint="eastAsia" w:ascii="宋体" w:hAnsi="宋体" w:cs="宋体"/>
          <w:sz w:val="24"/>
        </w:rPr>
        <w:t>政府集采项目要求，我司需对</w:t>
      </w:r>
      <w:r>
        <w:rPr>
          <w:rFonts w:hint="eastAsia" w:ascii="宋体" w:hAnsi="宋体" w:cs="宋体"/>
          <w:sz w:val="24"/>
          <w:highlight w:val="yellow"/>
        </w:rPr>
        <w:t>辽宁省</w:t>
      </w:r>
      <w:r>
        <w:rPr>
          <w:rFonts w:hint="eastAsia" w:ascii="宋体" w:hAnsi="宋体" w:cs="宋体"/>
          <w:sz w:val="24"/>
          <w:highlight w:val="yellow"/>
          <w:lang w:eastAsia="zh-CN"/>
        </w:rPr>
        <w:t>各种类</w:t>
      </w:r>
      <w:r>
        <w:rPr>
          <w:rFonts w:hint="eastAsia" w:ascii="宋体" w:hAnsi="宋体" w:cs="宋体"/>
          <w:sz w:val="24"/>
        </w:rPr>
        <w:t>旧梯换新梯工程中涉及的旧电梯进行拆除及回收工作，现公开投标。</w:t>
      </w:r>
    </w:p>
    <w:p w14:paraId="20FDD1CD">
      <w:pPr>
        <w:pStyle w:val="14"/>
        <w:ind w:firstLine="482" w:firstLineChars="200"/>
        <w:jc w:val="both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二、服务范围</w:t>
      </w:r>
    </w:p>
    <w:p w14:paraId="466C23A6">
      <w:pPr>
        <w:pStyle w:val="14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辽宁省旧电梯整机拆除和回收：【保留：导轨（主轨、副轨）、对重（对重架及砣块完整保留且落于对重导轨下方）、机房钢梁、</w:t>
      </w:r>
      <w:r>
        <w:rPr>
          <w:rFonts w:hint="eastAsia" w:ascii="宋体" w:hAnsi="宋体" w:cs="宋体"/>
          <w:sz w:val="24"/>
          <w:highlight w:val="yellow"/>
        </w:rPr>
        <w:t>原电梯IC卡、摄像装置</w:t>
      </w:r>
      <w:r>
        <w:rPr>
          <w:rFonts w:hint="eastAsia" w:ascii="宋体" w:hAnsi="宋体" w:cs="宋体"/>
          <w:sz w:val="24"/>
        </w:rPr>
        <w:t>。（统一拆除后移交给现场工作人员）】。开发商电源箱至电梯电源箱之间动力线不允许拆除</w:t>
      </w:r>
    </w:p>
    <w:p w14:paraId="32E570FB">
      <w:pPr>
        <w:ind w:firstLine="482" w:firstLineChars="200"/>
        <w:rPr>
          <w:rFonts w:hint="eastAsia"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三、招标条件：</w:t>
      </w:r>
    </w:p>
    <w:p w14:paraId="059B87CC">
      <w:pPr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​   1、要求中标企业必须满足我司现场要求。</w:t>
      </w:r>
    </w:p>
    <w:p w14:paraId="144AB94E"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2、接受相关协议要求：必须接受博林特框架合同。</w:t>
      </w:r>
    </w:p>
    <w:p w14:paraId="3C1EC557"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3、地址要求：辽宁省</w:t>
      </w:r>
    </w:p>
    <w:p w14:paraId="26960E51"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4、报价有效期要求：一年。</w:t>
      </w:r>
    </w:p>
    <w:p w14:paraId="41BADB97"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注:以报价单内容为准</w:t>
      </w:r>
    </w:p>
    <w:p w14:paraId="6262ABD4">
      <w:pPr>
        <w:pStyle w:val="32"/>
        <w:shd w:val="clear" w:color="auto" w:fill="FFFFFF"/>
        <w:spacing w:beforeAutospacing="0" w:afterAutospacing="0" w:line="440" w:lineRule="exact"/>
        <w:ind w:right="301" w:firstLine="482" w:firstLineChars="200"/>
        <w:jc w:val="both"/>
        <w:rPr>
          <w:rFonts w:hint="eastAsia"/>
          <w:b/>
        </w:rPr>
      </w:pPr>
      <w:r>
        <w:rPr>
          <w:rFonts w:hint="eastAsia"/>
          <w:b/>
        </w:rPr>
        <w:t>四、若投标人发现招标过程中存在徇私舞弊或有失公平公正等行为的，可直接向企业集团监事会投诉。投诉渠道如下：</w:t>
      </w:r>
    </w:p>
    <w:p w14:paraId="255A18D1">
      <w:pPr>
        <w:autoSpaceDE w:val="0"/>
        <w:autoSpaceDN w:val="0"/>
        <w:adjustRightInd w:val="0"/>
        <w:snapToGrid w:val="0"/>
        <w:spacing w:line="440" w:lineRule="exact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1、举报受理邮箱：</w:t>
      </w:r>
      <w:r>
        <w:fldChar w:fldCharType="begin"/>
      </w:r>
      <w:r>
        <w:instrText xml:space="preserve"> HYPERLINK "mailto:fzjc@cnydgroup.com" </w:instrText>
      </w:r>
      <w:r>
        <w:fldChar w:fldCharType="separate"/>
      </w:r>
      <w:r>
        <w:rPr>
          <w:rStyle w:val="39"/>
          <w:rFonts w:hint="eastAsia" w:ascii="宋体" w:hAnsi="宋体" w:cs="宋体"/>
          <w:bCs/>
          <w:sz w:val="24"/>
        </w:rPr>
        <w:t>fzjc@cnydgroup.com</w:t>
      </w:r>
      <w:r>
        <w:rPr>
          <w:rStyle w:val="39"/>
          <w:rFonts w:hint="eastAsia" w:ascii="宋体" w:hAnsi="宋体" w:cs="宋体"/>
          <w:bCs/>
          <w:sz w:val="24"/>
        </w:rPr>
        <w:fldChar w:fldCharType="end"/>
      </w:r>
    </w:p>
    <w:p w14:paraId="33F8846F">
      <w:pPr>
        <w:autoSpaceDE w:val="0"/>
        <w:autoSpaceDN w:val="0"/>
        <w:adjustRightInd w:val="0"/>
        <w:snapToGrid w:val="0"/>
        <w:spacing w:line="440" w:lineRule="exact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2、举报受理电话：024-25271901</w:t>
      </w:r>
    </w:p>
    <w:p w14:paraId="6C763E5E">
      <w:pPr>
        <w:autoSpaceDE w:val="0"/>
        <w:autoSpaceDN w:val="0"/>
        <w:adjustRightInd w:val="0"/>
        <w:snapToGrid w:val="0"/>
        <w:spacing w:line="440" w:lineRule="exact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3、邮寄举报信：沈阳经济技术开发区16号街6号，远大企业集团监事会收，邮编110027</w:t>
      </w:r>
    </w:p>
    <w:p w14:paraId="2FA0E1FB">
      <w:pPr>
        <w:autoSpaceDE w:val="0"/>
        <w:autoSpaceDN w:val="0"/>
        <w:adjustRightInd w:val="0"/>
        <w:snapToGrid w:val="0"/>
        <w:spacing w:line="440" w:lineRule="exact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4、接收举报短信/手机：13889239446</w:t>
      </w:r>
    </w:p>
    <w:p w14:paraId="4617CE89">
      <w:pPr>
        <w:autoSpaceDE w:val="0"/>
        <w:autoSpaceDN w:val="0"/>
        <w:adjustRightInd w:val="0"/>
        <w:snapToGrid w:val="0"/>
        <w:spacing w:line="440" w:lineRule="exact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5、举报微信号：13889239446，微信名：沈阳远大企业集团监事会</w:t>
      </w:r>
    </w:p>
    <w:p w14:paraId="0EB381D3">
      <w:pPr>
        <w:autoSpaceDE w:val="0"/>
        <w:autoSpaceDN w:val="0"/>
        <w:adjustRightInd w:val="0"/>
        <w:snapToGrid w:val="0"/>
        <w:spacing w:line="440" w:lineRule="exact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6、网站举报渠道：沈阳远大企业集团官网</w:t>
      </w:r>
      <w:r>
        <w:fldChar w:fldCharType="begin"/>
      </w:r>
      <w:r>
        <w:instrText xml:space="preserve"> HYPERLINK "http://www.cnydgroup.com" </w:instrText>
      </w:r>
      <w:r>
        <w:fldChar w:fldCharType="separate"/>
      </w:r>
      <w:r>
        <w:rPr>
          <w:rStyle w:val="39"/>
          <w:rFonts w:hint="eastAsia" w:ascii="宋体" w:hAnsi="宋体" w:cs="宋体"/>
          <w:bCs/>
          <w:sz w:val="24"/>
        </w:rPr>
        <w:t>www.cnydgroup.com</w:t>
      </w:r>
      <w:r>
        <w:rPr>
          <w:rStyle w:val="39"/>
          <w:rFonts w:hint="eastAsia" w:ascii="宋体" w:hAnsi="宋体" w:cs="宋体"/>
          <w:bCs/>
          <w:sz w:val="24"/>
        </w:rPr>
        <w:fldChar w:fldCharType="end"/>
      </w:r>
      <w:r>
        <w:rPr>
          <w:rFonts w:hint="eastAsia" w:ascii="宋体" w:hAnsi="宋体" w:cs="宋体"/>
          <w:bCs/>
          <w:sz w:val="24"/>
        </w:rPr>
        <w:t>，点击“投诉平台”</w:t>
      </w:r>
    </w:p>
    <w:p w14:paraId="66A8EA4D">
      <w:pPr>
        <w:spacing w:before="312" w:beforeLines="100" w:after="312" w:afterLines="100" w:line="60" w:lineRule="atLeast"/>
        <w:contextualSpacing/>
        <w:jc w:val="left"/>
        <w:rPr>
          <w:rFonts w:hint="eastAsia" w:ascii="宋体" w:hAnsi="宋体" w:cs="宋体"/>
          <w:b/>
          <w:sz w:val="44"/>
          <w:szCs w:val="44"/>
        </w:rPr>
      </w:pPr>
    </w:p>
    <w:p w14:paraId="55EF0716">
      <w:pPr>
        <w:spacing w:before="312" w:beforeLines="100" w:after="312" w:afterLines="100" w:line="60" w:lineRule="atLeast"/>
        <w:contextualSpacing/>
        <w:jc w:val="left"/>
        <w:rPr>
          <w:rFonts w:hint="eastAsia" w:ascii="宋体" w:hAnsi="宋体" w:cs="宋体"/>
          <w:b/>
          <w:sz w:val="44"/>
          <w:szCs w:val="44"/>
        </w:rPr>
      </w:pPr>
    </w:p>
    <w:p w14:paraId="1942D7C6">
      <w:pPr>
        <w:spacing w:before="312" w:beforeLines="100" w:after="312" w:afterLines="100" w:line="60" w:lineRule="atLeast"/>
        <w:contextualSpacing/>
        <w:jc w:val="left"/>
        <w:rPr>
          <w:rFonts w:hint="eastAsia" w:ascii="宋体" w:hAnsi="宋体" w:cs="宋体"/>
          <w:b/>
          <w:sz w:val="44"/>
          <w:szCs w:val="44"/>
        </w:rPr>
      </w:pPr>
    </w:p>
    <w:p w14:paraId="7F48AB05">
      <w:pPr>
        <w:spacing w:before="312" w:beforeLines="100" w:after="312" w:afterLines="100" w:line="60" w:lineRule="atLeast"/>
        <w:contextualSpacing/>
        <w:jc w:val="left"/>
        <w:rPr>
          <w:rFonts w:hint="eastAsia" w:ascii="宋体" w:hAnsi="宋体" w:cs="宋体"/>
          <w:b/>
          <w:sz w:val="44"/>
          <w:szCs w:val="44"/>
        </w:rPr>
      </w:pPr>
    </w:p>
    <w:p w14:paraId="372EEAA5">
      <w:pPr>
        <w:spacing w:before="312" w:beforeLines="100" w:after="312" w:afterLines="100" w:line="60" w:lineRule="atLeast"/>
        <w:contextualSpacing/>
        <w:jc w:val="left"/>
        <w:rPr>
          <w:rFonts w:hint="eastAsia" w:ascii="宋体" w:hAnsi="宋体" w:cs="宋体"/>
          <w:b/>
          <w:sz w:val="44"/>
          <w:szCs w:val="44"/>
        </w:rPr>
      </w:pPr>
    </w:p>
    <w:p w14:paraId="408B34D9">
      <w:pPr>
        <w:spacing w:before="312" w:beforeLines="100" w:after="312" w:afterLines="100" w:line="60" w:lineRule="atLeast"/>
        <w:contextualSpacing/>
        <w:jc w:val="left"/>
        <w:rPr>
          <w:rFonts w:hint="eastAsia" w:ascii="宋体" w:hAnsi="宋体" w:cs="宋体"/>
          <w:b/>
          <w:sz w:val="44"/>
          <w:szCs w:val="44"/>
        </w:rPr>
      </w:pPr>
    </w:p>
    <w:p w14:paraId="58817BB7">
      <w:pPr>
        <w:spacing w:before="312" w:beforeLines="100" w:after="312" w:afterLines="100" w:line="60" w:lineRule="atLeast"/>
        <w:contextualSpacing/>
        <w:jc w:val="left"/>
        <w:rPr>
          <w:rFonts w:hint="eastAsia" w:ascii="宋体" w:hAnsi="宋体" w:cs="宋体"/>
          <w:b/>
          <w:sz w:val="44"/>
          <w:szCs w:val="44"/>
        </w:rPr>
      </w:pPr>
    </w:p>
    <w:p w14:paraId="36DB5C92">
      <w:pPr>
        <w:spacing w:before="312" w:beforeLines="100" w:after="312" w:afterLines="100" w:line="60" w:lineRule="atLeast"/>
        <w:contextualSpacing/>
        <w:jc w:val="left"/>
        <w:rPr>
          <w:rFonts w:hint="eastAsia" w:ascii="宋体" w:hAnsi="宋体" w:cs="宋体"/>
          <w:b/>
          <w:bCs w:val="0"/>
          <w:sz w:val="36"/>
          <w:szCs w:val="36"/>
        </w:rPr>
      </w:pPr>
      <w:r>
        <w:rPr>
          <w:rFonts w:hint="eastAsia" w:ascii="宋体" w:hAnsi="宋体" w:cs="宋体"/>
          <w:b/>
          <w:bCs w:val="0"/>
          <w:sz w:val="36"/>
          <w:szCs w:val="36"/>
        </w:rPr>
        <w:t>附录1</w:t>
      </w:r>
    </w:p>
    <w:p w14:paraId="1B2C4BD5">
      <w:pPr>
        <w:spacing w:line="560" w:lineRule="exact"/>
        <w:rPr>
          <w:rFonts w:hint="eastAsia" w:ascii="宋体" w:hAnsi="宋体" w:cs="宋体"/>
          <w:b/>
          <w:sz w:val="44"/>
          <w:szCs w:val="44"/>
        </w:rPr>
      </w:pPr>
    </w:p>
    <w:p w14:paraId="5C040DB6">
      <w:pPr>
        <w:spacing w:line="560" w:lineRule="exact"/>
        <w:jc w:val="center"/>
        <w:rPr>
          <w:rFonts w:hint="eastAsia"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法定代表人身份证明书</w:t>
      </w:r>
    </w:p>
    <w:p w14:paraId="5C0801BE">
      <w:pPr>
        <w:spacing w:line="560" w:lineRule="exact"/>
        <w:jc w:val="center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（法定代表人参加投标的，出具此证明书）</w:t>
      </w:r>
    </w:p>
    <w:p w14:paraId="5D6BC970">
      <w:pPr>
        <w:spacing w:line="480" w:lineRule="exact"/>
        <w:rPr>
          <w:rFonts w:hint="eastAsia" w:ascii="宋体" w:hAnsi="宋体" w:cs="宋体"/>
          <w:sz w:val="24"/>
        </w:rPr>
      </w:pPr>
    </w:p>
    <w:p w14:paraId="6C3EAE44">
      <w:pPr>
        <w:spacing w:line="480" w:lineRule="exact"/>
        <w:ind w:firstLine="540" w:firstLineChars="225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u w:val="single"/>
        </w:rPr>
        <w:t xml:space="preserve">法定代表人姓名 </w:t>
      </w:r>
      <w:r>
        <w:rPr>
          <w:rFonts w:hint="eastAsia" w:ascii="宋体" w:hAnsi="宋体" w:cs="宋体"/>
          <w:sz w:val="24"/>
        </w:rPr>
        <w:t>在我公司（或企业、单位）任（董事长、经理、厂长）职务，是我</w:t>
      </w:r>
      <w:r>
        <w:rPr>
          <w:rFonts w:hint="eastAsia" w:ascii="宋体" w:hAnsi="宋体" w:cs="宋体"/>
          <w:sz w:val="24"/>
          <w:u w:val="single"/>
        </w:rPr>
        <w:t xml:space="preserve">     公司全称    </w:t>
      </w:r>
      <w:r>
        <w:rPr>
          <w:rFonts w:hint="eastAsia" w:ascii="宋体" w:hAnsi="宋体" w:cs="宋体"/>
          <w:sz w:val="24"/>
        </w:rPr>
        <w:t>的法定代表人。现就参加</w:t>
      </w:r>
      <w:r>
        <w:rPr>
          <w:rFonts w:hint="eastAsia" w:ascii="宋体" w:hAnsi="宋体" w:cs="宋体"/>
          <w:sz w:val="24"/>
          <w:u w:val="single"/>
        </w:rPr>
        <w:t xml:space="preserve">   战略采购部   </w:t>
      </w:r>
      <w:r>
        <w:rPr>
          <w:rFonts w:hint="eastAsia" w:ascii="宋体" w:hAnsi="宋体" w:cs="宋体"/>
          <w:sz w:val="24"/>
        </w:rPr>
        <w:t>组织的采购项目</w:t>
      </w:r>
      <w:r>
        <w:rPr>
          <w:rFonts w:hint="eastAsia" w:ascii="宋体" w:hAnsi="宋体" w:cs="宋体"/>
          <w:sz w:val="24"/>
          <w:u w:val="single"/>
        </w:rPr>
        <w:t xml:space="preserve">         采购项目名称         </w:t>
      </w:r>
      <w:r>
        <w:rPr>
          <w:rFonts w:hint="eastAsia" w:ascii="宋体" w:hAnsi="宋体" w:cs="宋体"/>
          <w:sz w:val="24"/>
        </w:rPr>
        <w:t>（项目编号             ）的投标签署投标文件。</w:t>
      </w:r>
    </w:p>
    <w:p w14:paraId="1D95AEB8">
      <w:pPr>
        <w:spacing w:line="48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特此证明。</w:t>
      </w:r>
    </w:p>
    <w:p w14:paraId="18BA3BA5">
      <w:pPr>
        <w:spacing w:line="480" w:lineRule="exact"/>
        <w:jc w:val="center"/>
        <w:rPr>
          <w:rFonts w:hint="eastAsia" w:ascii="宋体" w:hAnsi="宋体" w:cs="宋体"/>
          <w:b/>
          <w:sz w:val="36"/>
          <w:szCs w:val="36"/>
        </w:rPr>
      </w:pPr>
    </w:p>
    <w:p w14:paraId="18D0ABF2">
      <w:pPr>
        <w:spacing w:before="312" w:beforeLines="100" w:after="312" w:afterLines="100" w:line="480" w:lineRule="exact"/>
        <w:jc w:val="center"/>
        <w:rPr>
          <w:rFonts w:hint="eastAsia" w:ascii="宋体" w:hAnsi="宋体" w:cs="宋体"/>
          <w:b/>
          <w:sz w:val="36"/>
          <w:szCs w:val="36"/>
        </w:rPr>
      </w:pPr>
    </w:p>
    <w:tbl>
      <w:tblPr>
        <w:tblStyle w:val="34"/>
        <w:tblpPr w:leftFromText="180" w:rightFromText="180" w:vertAnchor="text" w:horzAnchor="page" w:tblpX="2773" w:tblpY="20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8"/>
      </w:tblGrid>
      <w:tr w14:paraId="14779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0" w:hRule="atLeast"/>
        </w:trPr>
        <w:tc>
          <w:tcPr>
            <w:tcW w:w="5328" w:type="dxa"/>
          </w:tcPr>
          <w:p w14:paraId="708369A3">
            <w:pPr>
              <w:spacing w:line="48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（※此处请粘贴法定代表人身份证</w:t>
            </w:r>
          </w:p>
          <w:p w14:paraId="1B48530A">
            <w:pPr>
              <w:spacing w:line="48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复印件※）</w:t>
            </w:r>
          </w:p>
          <w:p w14:paraId="6D684C44">
            <w:pPr>
              <w:spacing w:line="480" w:lineRule="exact"/>
              <w:rPr>
                <w:rFonts w:hint="eastAsia" w:ascii="宋体" w:hAnsi="宋体" w:cs="宋体"/>
                <w:sz w:val="24"/>
              </w:rPr>
            </w:pPr>
          </w:p>
          <w:p w14:paraId="7DF0E888">
            <w:pPr>
              <w:spacing w:line="480" w:lineRule="exact"/>
              <w:rPr>
                <w:rFonts w:hint="eastAsia" w:ascii="宋体" w:hAnsi="宋体" w:cs="宋体"/>
                <w:sz w:val="24"/>
              </w:rPr>
            </w:pPr>
          </w:p>
        </w:tc>
      </w:tr>
    </w:tbl>
    <w:p w14:paraId="296FE343">
      <w:pPr>
        <w:spacing w:before="312" w:beforeLines="100" w:after="312" w:afterLines="100" w:line="480" w:lineRule="exact"/>
        <w:jc w:val="center"/>
        <w:rPr>
          <w:rFonts w:hint="eastAsia" w:ascii="宋体" w:hAnsi="宋体" w:cs="宋体"/>
          <w:b/>
          <w:sz w:val="24"/>
        </w:rPr>
      </w:pPr>
    </w:p>
    <w:p w14:paraId="0185B516">
      <w:pPr>
        <w:spacing w:before="312" w:beforeLines="100" w:after="312" w:afterLines="100" w:line="480" w:lineRule="exact"/>
        <w:jc w:val="center"/>
        <w:rPr>
          <w:rFonts w:hint="eastAsia" w:ascii="宋体" w:hAnsi="宋体" w:cs="宋体"/>
          <w:b/>
          <w:sz w:val="36"/>
          <w:szCs w:val="36"/>
        </w:rPr>
      </w:pPr>
    </w:p>
    <w:p w14:paraId="33E9834A">
      <w:pPr>
        <w:spacing w:before="312" w:beforeLines="100" w:after="312" w:afterLines="100" w:line="480" w:lineRule="exact"/>
        <w:jc w:val="center"/>
        <w:rPr>
          <w:rFonts w:hint="eastAsia" w:ascii="宋体" w:hAnsi="宋体" w:cs="宋体"/>
          <w:b/>
          <w:sz w:val="36"/>
          <w:szCs w:val="36"/>
        </w:rPr>
      </w:pPr>
    </w:p>
    <w:p w14:paraId="04B0AECB">
      <w:pPr>
        <w:spacing w:line="480" w:lineRule="exact"/>
        <w:jc w:val="right"/>
        <w:rPr>
          <w:rFonts w:hint="eastAsia" w:ascii="宋体" w:hAnsi="宋体" w:cs="宋体"/>
          <w:kern w:val="0"/>
          <w:sz w:val="24"/>
        </w:rPr>
      </w:pPr>
    </w:p>
    <w:p w14:paraId="13B8797B">
      <w:pPr>
        <w:spacing w:line="480" w:lineRule="exact"/>
        <w:jc w:val="right"/>
        <w:rPr>
          <w:rFonts w:hint="eastAsia" w:ascii="宋体" w:hAnsi="宋体" w:cs="宋体"/>
          <w:kern w:val="0"/>
          <w:sz w:val="24"/>
        </w:rPr>
      </w:pPr>
    </w:p>
    <w:p w14:paraId="02A8FBAE">
      <w:pPr>
        <w:spacing w:line="480" w:lineRule="exact"/>
        <w:ind w:right="240"/>
        <w:jc w:val="right"/>
        <w:rPr>
          <w:rFonts w:hint="eastAsia" w:ascii="宋体" w:hAnsi="宋体" w:cs="宋体"/>
          <w:kern w:val="0"/>
          <w:sz w:val="24"/>
        </w:rPr>
      </w:pPr>
    </w:p>
    <w:p w14:paraId="519DB89D">
      <w:pPr>
        <w:spacing w:line="480" w:lineRule="exact"/>
        <w:ind w:right="240"/>
        <w:jc w:val="right"/>
        <w:rPr>
          <w:rFonts w:hint="eastAsia" w:ascii="宋体" w:hAnsi="宋体" w:cs="宋体"/>
          <w:kern w:val="0"/>
          <w:sz w:val="24"/>
        </w:rPr>
      </w:pPr>
    </w:p>
    <w:p w14:paraId="44D119A3">
      <w:pPr>
        <w:spacing w:line="480" w:lineRule="exact"/>
        <w:ind w:right="240"/>
        <w:jc w:val="right"/>
        <w:rPr>
          <w:rFonts w:hint="eastAsia" w:ascii="宋体" w:hAnsi="宋体" w:cs="宋体"/>
          <w:kern w:val="0"/>
          <w:sz w:val="24"/>
        </w:rPr>
      </w:pPr>
    </w:p>
    <w:p w14:paraId="7F903FE1">
      <w:pPr>
        <w:spacing w:line="600" w:lineRule="auto"/>
        <w:ind w:firstLine="4800" w:firstLineChars="2000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公司名称：</w:t>
      </w:r>
      <w:r>
        <w:rPr>
          <w:rFonts w:hint="eastAsia" w:ascii="宋体" w:hAnsi="宋体" w:cs="宋体"/>
          <w:sz w:val="24"/>
          <w:u w:val="single"/>
        </w:rPr>
        <w:t xml:space="preserve">（加盖公章） </w:t>
      </w:r>
    </w:p>
    <w:p w14:paraId="340F4987">
      <w:pPr>
        <w:spacing w:line="600" w:lineRule="auto"/>
        <w:ind w:firstLine="4800" w:firstLineChars="20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年        月        日</w:t>
      </w:r>
    </w:p>
    <w:p w14:paraId="02DA4486">
      <w:pPr>
        <w:spacing w:before="312" w:beforeLines="100" w:after="312" w:afterLines="100" w:line="480" w:lineRule="exact"/>
        <w:rPr>
          <w:rFonts w:hint="eastAsia" w:ascii="宋体" w:hAnsi="宋体" w:cs="宋体"/>
          <w:b/>
          <w:sz w:val="36"/>
          <w:szCs w:val="36"/>
        </w:rPr>
      </w:pPr>
    </w:p>
    <w:p w14:paraId="627CB8BD">
      <w:pPr>
        <w:spacing w:line="360" w:lineRule="auto"/>
        <w:rPr>
          <w:rFonts w:hint="eastAsia" w:ascii="宋体" w:hAnsi="宋体" w:cs="宋体"/>
          <w:sz w:val="24"/>
        </w:rPr>
      </w:pPr>
    </w:p>
    <w:p w14:paraId="31499F81">
      <w:pPr>
        <w:spacing w:line="360" w:lineRule="auto"/>
        <w:rPr>
          <w:rFonts w:hint="eastAsia" w:ascii="宋体" w:hAnsi="宋体" w:cs="宋体"/>
          <w:sz w:val="24"/>
        </w:rPr>
      </w:pPr>
    </w:p>
    <w:p w14:paraId="4429BD9E">
      <w:pPr>
        <w:spacing w:before="312" w:beforeLines="100" w:after="312" w:afterLines="100" w:line="60" w:lineRule="atLeast"/>
        <w:contextualSpacing/>
        <w:jc w:val="left"/>
        <w:rPr>
          <w:rFonts w:hint="eastAsia" w:ascii="宋体" w:hAnsi="宋体" w:cs="宋体"/>
          <w:b/>
          <w:bCs w:val="0"/>
          <w:sz w:val="36"/>
          <w:szCs w:val="36"/>
        </w:rPr>
      </w:pPr>
      <w:r>
        <w:rPr>
          <w:rFonts w:hint="eastAsia" w:ascii="宋体" w:hAnsi="宋体" w:cs="宋体"/>
          <w:b/>
          <w:bCs w:val="0"/>
          <w:sz w:val="36"/>
          <w:szCs w:val="36"/>
        </w:rPr>
        <w:t>附录2</w:t>
      </w:r>
    </w:p>
    <w:p w14:paraId="7F9AAF2D">
      <w:pPr>
        <w:spacing w:line="560" w:lineRule="exact"/>
        <w:jc w:val="center"/>
        <w:rPr>
          <w:rFonts w:hint="eastAsia"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法定代表人授权委托书</w:t>
      </w:r>
    </w:p>
    <w:p w14:paraId="684A9928">
      <w:pPr>
        <w:spacing w:line="560" w:lineRule="exact"/>
        <w:jc w:val="center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（授权代表人参加投标的，出具此授权委托书）</w:t>
      </w:r>
    </w:p>
    <w:p w14:paraId="2C7FC634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委托单位名称：</w:t>
      </w:r>
    </w:p>
    <w:p w14:paraId="5FE2B28F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法定代表人：         （签字：         ）     </w:t>
      </w:r>
    </w:p>
    <w:p w14:paraId="60AD4273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身份证号码：                       住所地：</w:t>
      </w:r>
    </w:p>
    <w:p w14:paraId="02E8D743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受委托人：           （签字：         ）      </w:t>
      </w:r>
    </w:p>
    <w:p w14:paraId="08B94810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身份证号码：</w:t>
      </w:r>
    </w:p>
    <w:p w14:paraId="1CEDD8EC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工作单位：                         住所地：</w:t>
      </w:r>
    </w:p>
    <w:p w14:paraId="53FF6486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联系方式：办公电话</w:t>
      </w:r>
      <w:r>
        <w:rPr>
          <w:rFonts w:hint="eastAsia" w:ascii="宋体" w:hAnsi="宋体" w:cs="宋体"/>
          <w:sz w:val="24"/>
          <w:u w:val="single"/>
        </w:rPr>
        <w:t xml:space="preserve">               </w:t>
      </w:r>
      <w:r>
        <w:rPr>
          <w:rFonts w:hint="eastAsia" w:ascii="宋体" w:hAnsi="宋体" w:cs="宋体"/>
          <w:sz w:val="24"/>
        </w:rPr>
        <w:t xml:space="preserve"> 手机</w:t>
      </w:r>
      <w:r>
        <w:rPr>
          <w:rFonts w:hint="eastAsia" w:ascii="宋体" w:hAnsi="宋体" w:cs="宋体"/>
          <w:sz w:val="24"/>
          <w:u w:val="single"/>
        </w:rPr>
        <w:t xml:space="preserve">                  </w:t>
      </w:r>
      <w:r>
        <w:rPr>
          <w:rFonts w:hint="eastAsia" w:ascii="宋体" w:hAnsi="宋体" w:cs="宋体"/>
          <w:sz w:val="24"/>
        </w:rPr>
        <w:t>邮箱</w:t>
      </w:r>
      <w:r>
        <w:rPr>
          <w:rFonts w:hint="eastAsia" w:ascii="宋体" w:hAnsi="宋体" w:cs="宋体"/>
          <w:sz w:val="24"/>
          <w:u w:val="single"/>
        </w:rPr>
        <w:t xml:space="preserve">               </w:t>
      </w:r>
    </w:p>
    <w:p w14:paraId="23611BDF">
      <w:pPr>
        <w:spacing w:line="360" w:lineRule="auto"/>
        <w:ind w:firstLine="600" w:firstLineChars="25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现委托</w:t>
      </w:r>
      <w:r>
        <w:rPr>
          <w:rFonts w:hint="eastAsia" w:ascii="宋体" w:hAnsi="宋体" w:cs="宋体"/>
          <w:sz w:val="24"/>
          <w:u w:val="single"/>
        </w:rPr>
        <w:t xml:space="preserve">    受委托人    </w:t>
      </w:r>
      <w:r>
        <w:rPr>
          <w:rFonts w:hint="eastAsia" w:ascii="宋体" w:hAnsi="宋体" w:cs="宋体"/>
          <w:sz w:val="24"/>
        </w:rPr>
        <w:t>为本公司的合法代理人，参加你中心组织的招标活动。</w:t>
      </w:r>
    </w:p>
    <w:p w14:paraId="1B3F2D50">
      <w:pPr>
        <w:spacing w:line="360" w:lineRule="auto"/>
        <w:ind w:firstLine="600" w:firstLineChars="250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委托代理权限如下：代为参加并签署</w:t>
      </w:r>
      <w:r>
        <w:rPr>
          <w:rFonts w:hint="eastAsia" w:ascii="宋体" w:hAnsi="宋体" w:cs="宋体"/>
          <w:sz w:val="24"/>
          <w:u w:val="single"/>
        </w:rPr>
        <w:t xml:space="preserve">           采购项目名称         </w:t>
      </w:r>
    </w:p>
    <w:p w14:paraId="0699EEA1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（项目编号             ）的投标文件；代为签订采购合同以及处理采购合同的执行、完成、服务和保修等相关事宜；代为承认与我公司签署、实施的与采购文件相关的采购活动及行为。</w:t>
      </w:r>
    </w:p>
    <w:p w14:paraId="478CE756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本授权于     年     月     日签字生效，无转委托，特此声明。</w:t>
      </w:r>
    </w:p>
    <w:tbl>
      <w:tblPr>
        <w:tblStyle w:val="34"/>
        <w:tblpPr w:leftFromText="180" w:rightFromText="180" w:vertAnchor="text" w:horzAnchor="page" w:tblpX="2233" w:tblpY="35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08"/>
      </w:tblGrid>
      <w:tr w14:paraId="36862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8" w:hRule="atLeast"/>
        </w:trPr>
        <w:tc>
          <w:tcPr>
            <w:tcW w:w="5508" w:type="dxa"/>
          </w:tcPr>
          <w:p w14:paraId="027A910F">
            <w:pPr>
              <w:spacing w:line="48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（※此处请粘贴授权代表人身份证复印件※）</w:t>
            </w:r>
          </w:p>
        </w:tc>
      </w:tr>
    </w:tbl>
    <w:p w14:paraId="121A99C1">
      <w:pPr>
        <w:spacing w:line="360" w:lineRule="auto"/>
        <w:jc w:val="center"/>
        <w:rPr>
          <w:rFonts w:hint="eastAsia" w:ascii="宋体" w:hAnsi="宋体" w:cs="宋体"/>
          <w:sz w:val="24"/>
        </w:rPr>
      </w:pPr>
    </w:p>
    <w:p w14:paraId="22DD9520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</w:p>
    <w:p w14:paraId="47A9E4AF">
      <w:pPr>
        <w:spacing w:line="360" w:lineRule="auto"/>
        <w:rPr>
          <w:rFonts w:hint="eastAsia" w:ascii="宋体" w:hAnsi="宋体" w:cs="宋体"/>
          <w:sz w:val="24"/>
        </w:rPr>
      </w:pPr>
    </w:p>
    <w:p w14:paraId="4A05477A">
      <w:pPr>
        <w:spacing w:line="600" w:lineRule="exact"/>
        <w:ind w:left="5880" w:leftChars="2800" w:right="561" w:firstLine="240" w:firstLineChars="100"/>
        <w:rPr>
          <w:rFonts w:hint="eastAsia" w:ascii="宋体" w:hAnsi="宋体" w:cs="宋体"/>
          <w:sz w:val="24"/>
        </w:rPr>
      </w:pPr>
    </w:p>
    <w:p w14:paraId="17FCE02F">
      <w:pPr>
        <w:spacing w:line="600" w:lineRule="exact"/>
        <w:ind w:left="5880" w:leftChars="2800" w:right="561"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委托单位名称：</w:t>
      </w:r>
    </w:p>
    <w:p w14:paraId="78357BEC">
      <w:pPr>
        <w:spacing w:line="600" w:lineRule="exact"/>
        <w:ind w:right="561" w:firstLine="480" w:firstLineChars="200"/>
        <w:jc w:val="center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                            年     月    日</w:t>
      </w:r>
    </w:p>
    <w:p w14:paraId="2BB48CF3">
      <w:pPr>
        <w:widowControl/>
        <w:jc w:val="left"/>
        <w:rPr>
          <w:rFonts w:hint="eastAsia" w:ascii="宋体" w:hAnsi="宋体" w:cs="宋体"/>
          <w:sz w:val="24"/>
        </w:rPr>
        <w:sectPr>
          <w:footerReference r:id="rId3" w:type="default"/>
          <w:pgSz w:w="11906" w:h="16838"/>
          <w:pgMar w:top="1418" w:right="1134" w:bottom="1418" w:left="1134" w:header="567" w:footer="567" w:gutter="0"/>
          <w:cols w:space="425" w:num="1"/>
          <w:docGrid w:type="lines" w:linePitch="312" w:charSpace="0"/>
        </w:sectPr>
      </w:pPr>
      <w:r>
        <w:rPr>
          <w:rFonts w:hint="eastAsia" w:ascii="宋体" w:hAnsi="宋体" w:cs="宋体"/>
          <w:sz w:val="24"/>
        </w:rPr>
        <w:br w:type="page"/>
      </w:r>
    </w:p>
    <w:p w14:paraId="0CAC364E">
      <w:pPr>
        <w:rPr>
          <w:rFonts w:hint="eastAsia" w:ascii="宋体" w:hAnsi="宋体" w:cs="宋体"/>
          <w:b/>
          <w:bCs w:val="0"/>
          <w:kern w:val="44"/>
          <w:sz w:val="36"/>
          <w:szCs w:val="36"/>
        </w:rPr>
      </w:pPr>
      <w:r>
        <w:rPr>
          <w:rFonts w:hint="eastAsia" w:ascii="宋体" w:hAnsi="宋体" w:cs="宋体"/>
          <w:b/>
          <w:bCs w:val="0"/>
          <w:kern w:val="0"/>
          <w:sz w:val="36"/>
          <w:szCs w:val="36"/>
        </w:rPr>
        <w:t>附录</w:t>
      </w:r>
      <w:r>
        <w:rPr>
          <w:rFonts w:hint="eastAsia" w:ascii="宋体" w:hAnsi="宋体" w:cs="宋体"/>
          <w:b/>
          <w:bCs w:val="0"/>
          <w:kern w:val="0"/>
          <w:sz w:val="36"/>
          <w:szCs w:val="36"/>
          <w:lang w:val="en-US" w:eastAsia="zh-CN"/>
        </w:rPr>
        <w:t>3</w:t>
      </w:r>
      <w:r>
        <w:rPr>
          <w:rFonts w:hint="eastAsia" w:ascii="宋体" w:hAnsi="宋体" w:cs="宋体"/>
          <w:b/>
          <w:bCs w:val="0"/>
          <w:kern w:val="44"/>
          <w:sz w:val="36"/>
          <w:szCs w:val="36"/>
        </w:rPr>
        <w:t>、企业调查表（生产型企业）</w:t>
      </w:r>
    </w:p>
    <w:tbl>
      <w:tblPr>
        <w:tblStyle w:val="34"/>
        <w:tblW w:w="14135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1059"/>
        <w:gridCol w:w="1058"/>
        <w:gridCol w:w="1059"/>
        <w:gridCol w:w="1531"/>
        <w:gridCol w:w="1146"/>
        <w:gridCol w:w="779"/>
        <w:gridCol w:w="1559"/>
        <w:gridCol w:w="866"/>
        <w:gridCol w:w="900"/>
        <w:gridCol w:w="962"/>
        <w:gridCol w:w="2025"/>
      </w:tblGrid>
      <w:tr w14:paraId="42D38A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35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4F4A05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企业调查表（生产型企业）</w:t>
            </w:r>
          </w:p>
          <w:p w14:paraId="72BCD730">
            <w:pPr>
              <w:spacing w:line="240" w:lineRule="exact"/>
              <w:jc w:val="left"/>
              <w:rPr>
                <w:rFonts w:hint="eastAsia"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</w:rPr>
              <w:t xml:space="preserve">SC.30—01                                                                                               </w:t>
            </w:r>
            <w:r>
              <w:rPr>
                <w:rFonts w:hint="eastAsia" w:ascii="宋体" w:hAnsi="宋体" w:cs="宋体"/>
                <w:b/>
              </w:rPr>
              <w:t>№</w:t>
            </w:r>
            <w:r>
              <w:rPr>
                <w:rFonts w:hint="eastAsia" w:ascii="宋体" w:hAnsi="宋体" w:cs="宋体"/>
              </w:rPr>
              <w:t>××××—××—×××</w:t>
            </w:r>
          </w:p>
        </w:tc>
      </w:tr>
      <w:tr w14:paraId="6E2DFD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589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0006B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企 业 名 称</w:t>
            </w:r>
          </w:p>
        </w:tc>
        <w:tc>
          <w:tcPr>
            <w:tcW w:w="5250" w:type="dxa"/>
            <w:gridSpan w:val="5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5E979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企业注册地址</w:t>
            </w:r>
          </w:p>
        </w:tc>
        <w:tc>
          <w:tcPr>
            <w:tcW w:w="2987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196F6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法 人 代 表</w:t>
            </w:r>
          </w:p>
        </w:tc>
      </w:tr>
      <w:tr w14:paraId="40ABFD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5898" w:type="dxa"/>
            <w:gridSpan w:val="5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3A696D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52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A145D5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9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528D9D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2F4414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225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4B71D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业务联系人：</w:t>
            </w:r>
          </w:p>
        </w:tc>
        <w:tc>
          <w:tcPr>
            <w:tcW w:w="2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9B42FB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16640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职务：</w:t>
            </w:r>
          </w:p>
        </w:tc>
        <w:tc>
          <w:tcPr>
            <w:tcW w:w="1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F4040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联系方式：</w:t>
            </w:r>
          </w:p>
        </w:tc>
        <w:tc>
          <w:tcPr>
            <w:tcW w:w="2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11D1D2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CF08A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邮箱：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82C650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18585B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225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550AE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公司负责人：</w:t>
            </w:r>
          </w:p>
        </w:tc>
        <w:tc>
          <w:tcPr>
            <w:tcW w:w="2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3F5DD3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876FC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职务：</w:t>
            </w:r>
          </w:p>
        </w:tc>
        <w:tc>
          <w:tcPr>
            <w:tcW w:w="1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2616C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联系方式：</w:t>
            </w:r>
          </w:p>
        </w:tc>
        <w:tc>
          <w:tcPr>
            <w:tcW w:w="2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07E693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64F9A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网址：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D9A71D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55AEFB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191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409E3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公司简介</w:t>
            </w:r>
          </w:p>
        </w:tc>
        <w:tc>
          <w:tcPr>
            <w:tcW w:w="31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507D0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注册资金</w:t>
            </w:r>
          </w:p>
        </w:tc>
        <w:tc>
          <w:tcPr>
            <w:tcW w:w="34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001F0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 xml:space="preserve">          万元</w:t>
            </w:r>
          </w:p>
        </w:tc>
        <w:tc>
          <w:tcPr>
            <w:tcW w:w="2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14C6D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建厂登记日期</w:t>
            </w:r>
          </w:p>
        </w:tc>
        <w:tc>
          <w:tcPr>
            <w:tcW w:w="3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2253987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 xml:space="preserve"> 年  月   日</w:t>
            </w:r>
          </w:p>
        </w:tc>
      </w:tr>
      <w:tr w14:paraId="2540BB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191" w:type="dxa"/>
            <w:vMerge w:val="continue"/>
            <w:tcBorders>
              <w:left w:val="single" w:color="000000" w:sz="8" w:space="0"/>
              <w:right w:val="single" w:color="000000" w:sz="4" w:space="0"/>
            </w:tcBorders>
            <w:vAlign w:val="center"/>
          </w:tcPr>
          <w:p w14:paraId="4D194FE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31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88734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上一年度营业收入</w:t>
            </w:r>
          </w:p>
        </w:tc>
        <w:tc>
          <w:tcPr>
            <w:tcW w:w="34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2CF9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 xml:space="preserve">          万元</w:t>
            </w:r>
          </w:p>
        </w:tc>
        <w:tc>
          <w:tcPr>
            <w:tcW w:w="2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E8463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当前资产负债率</w:t>
            </w:r>
          </w:p>
        </w:tc>
        <w:tc>
          <w:tcPr>
            <w:tcW w:w="3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2B0C001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 xml:space="preserve">    %</w:t>
            </w:r>
          </w:p>
        </w:tc>
      </w:tr>
      <w:tr w14:paraId="1B059E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191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02D32A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1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EE7E5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现生产详细地址</w:t>
            </w:r>
          </w:p>
        </w:tc>
        <w:tc>
          <w:tcPr>
            <w:tcW w:w="34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14FBE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 xml:space="preserve">  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33985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厂区面积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E5C47B">
            <w:pPr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3C626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厂房面积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584540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6F0F8B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191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642EC3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1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195E2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企业总人数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944FAC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4B4A5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技术人员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3D9F9A">
            <w:pPr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8D111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质检人员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05501E">
            <w:pPr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F057D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生产人员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BE9760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217D24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191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F6B25B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1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B0605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体系认证</w:t>
            </w:r>
          </w:p>
        </w:tc>
        <w:tc>
          <w:tcPr>
            <w:tcW w:w="34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F556FC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52A5D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产品认证</w:t>
            </w:r>
          </w:p>
        </w:tc>
        <w:tc>
          <w:tcPr>
            <w:tcW w:w="3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742EA6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76A92E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191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D831CB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17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A9C4B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主要工程业绩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（可用另外纸张介绍，并提供合同扫描件等有据可查）</w:t>
            </w:r>
          </w:p>
        </w:tc>
        <w:tc>
          <w:tcPr>
            <w:tcW w:w="9768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76337988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1C7951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191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A70DC5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1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0FA80E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9768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383BC1F6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1BDBC2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191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782B19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1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DEF7C8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9768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33E538B8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72F521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191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06521F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17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979B3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设备情况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（包括检验设备）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B8775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名称</w:t>
            </w:r>
          </w:p>
        </w:tc>
        <w:tc>
          <w:tcPr>
            <w:tcW w:w="1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64E89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型号</w:t>
            </w:r>
          </w:p>
        </w:tc>
        <w:tc>
          <w:tcPr>
            <w:tcW w:w="2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83045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数量（台）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57474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加工范围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4C26B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备注</w:t>
            </w:r>
          </w:p>
        </w:tc>
      </w:tr>
      <w:tr w14:paraId="1D8317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191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B5B545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1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CF3D6E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5B41C0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57CB65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DDBE6E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AFA490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621BF1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40C153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191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33E39E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1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46E439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F30B79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63D9C6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200B5D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716A40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26A5F7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5EF23A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191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D977F9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1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5A7F6C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86EA5B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1516F7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5F2D35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67D9DD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93DAD5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3751A5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191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FE791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材料来源</w:t>
            </w:r>
          </w:p>
        </w:tc>
        <w:tc>
          <w:tcPr>
            <w:tcW w:w="317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79ACB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主要材料名称及供货商</w:t>
            </w:r>
          </w:p>
        </w:tc>
        <w:tc>
          <w:tcPr>
            <w:tcW w:w="9768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408A7D9A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19ABFB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91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3E897E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31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B168ED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9768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2CA6F281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7E54C9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367" w:type="dxa"/>
            <w:gridSpan w:val="4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7D1F4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给远大提供的主要产品及加工能力</w:t>
            </w:r>
          </w:p>
        </w:tc>
        <w:tc>
          <w:tcPr>
            <w:tcW w:w="9768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3575C429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07F413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367" w:type="dxa"/>
            <w:gridSpan w:val="4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87FF80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9768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4D3659A6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2A8204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367" w:type="dxa"/>
            <w:gridSpan w:val="4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8A74E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主要合作客户</w:t>
            </w:r>
          </w:p>
        </w:tc>
        <w:tc>
          <w:tcPr>
            <w:tcW w:w="9768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F3F5E75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6A3A89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367" w:type="dxa"/>
            <w:gridSpan w:val="4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DFEC76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9768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B716131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1FFFB4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14135" w:type="dxa"/>
            <w:gridSpan w:val="12"/>
            <w:tcBorders>
              <w:top w:val="single" w:color="000000" w:sz="8" w:space="0"/>
              <w:left w:val="nil"/>
              <w:bottom w:val="nil"/>
              <w:right w:val="nil"/>
            </w:tcBorders>
          </w:tcPr>
          <w:p w14:paraId="29F12FA9">
            <w:pPr>
              <w:widowControl/>
              <w:jc w:val="left"/>
              <w:textAlignment w:val="top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注：上表由供应商据实填写并盖章确认，考察人员实地参观考察后对供应商填写内容进行核实确认。</w:t>
            </w:r>
          </w:p>
        </w:tc>
      </w:tr>
      <w:tr w14:paraId="2ED7A1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3F4DA23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E1350E9">
            <w:pPr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B14253">
            <w:pPr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495F06A">
            <w:pPr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15EA269">
            <w:pPr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6841760">
            <w:pPr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C47ABE3">
            <w:pPr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022D4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供应商盖章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A28F6E">
            <w:pPr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272908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309C3A1">
            <w:pPr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10CA8B1">
            <w:pPr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B4B72F9">
            <w:pPr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8A8B6D5">
            <w:pPr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0723857">
            <w:pPr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FD55307">
            <w:pPr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D527E41">
            <w:pPr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5B692B0">
            <w:pPr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5CB148E">
            <w:pPr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606AA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日 期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89D8A7">
            <w:pPr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</w:tbl>
    <w:p w14:paraId="4BE2F5F7">
      <w:pPr>
        <w:rPr>
          <w:rFonts w:hint="eastAsia" w:ascii="宋体" w:hAnsi="宋体" w:cs="宋体"/>
          <w:b/>
          <w:bCs w:val="0"/>
          <w:kern w:val="44"/>
          <w:sz w:val="36"/>
          <w:szCs w:val="36"/>
        </w:rPr>
      </w:pPr>
      <w:r>
        <w:rPr>
          <w:rFonts w:hint="eastAsia" w:ascii="宋体" w:hAnsi="宋体" w:cs="宋体"/>
          <w:b/>
          <w:bCs w:val="0"/>
          <w:kern w:val="0"/>
          <w:sz w:val="36"/>
          <w:szCs w:val="36"/>
        </w:rPr>
        <w:t>附录</w:t>
      </w:r>
      <w:r>
        <w:rPr>
          <w:rFonts w:hint="eastAsia" w:ascii="宋体" w:hAnsi="宋体" w:cs="宋体"/>
          <w:b/>
          <w:bCs w:val="0"/>
          <w:kern w:val="0"/>
          <w:sz w:val="36"/>
          <w:szCs w:val="36"/>
          <w:lang w:val="en-US" w:eastAsia="zh-CN"/>
        </w:rPr>
        <w:t>4</w:t>
      </w:r>
      <w:r>
        <w:rPr>
          <w:rFonts w:hint="eastAsia" w:ascii="宋体" w:hAnsi="宋体" w:cs="宋体"/>
          <w:b/>
          <w:bCs w:val="0"/>
          <w:kern w:val="44"/>
          <w:sz w:val="36"/>
          <w:szCs w:val="36"/>
        </w:rPr>
        <w:t>、企业调查表（经销型企业）</w:t>
      </w:r>
    </w:p>
    <w:tbl>
      <w:tblPr>
        <w:tblStyle w:val="34"/>
        <w:tblW w:w="14273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970"/>
        <w:gridCol w:w="970"/>
        <w:gridCol w:w="728"/>
        <w:gridCol w:w="1725"/>
        <w:gridCol w:w="1397"/>
        <w:gridCol w:w="778"/>
        <w:gridCol w:w="1407"/>
        <w:gridCol w:w="705"/>
        <w:gridCol w:w="2400"/>
        <w:gridCol w:w="1813"/>
      </w:tblGrid>
      <w:tr w14:paraId="416EB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4273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985BBA">
            <w:pPr>
              <w:widowControl/>
              <w:snapToGrid w:val="0"/>
              <w:jc w:val="center"/>
              <w:textAlignment w:val="center"/>
              <w:rPr>
                <w:rStyle w:val="76"/>
                <w:rFonts w:hint="default"/>
                <w:sz w:val="28"/>
                <w:szCs w:val="28"/>
                <w:lang w:bidi="ar"/>
              </w:rPr>
            </w:pPr>
            <w:r>
              <w:rPr>
                <w:rStyle w:val="76"/>
                <w:rFonts w:hint="default"/>
                <w:sz w:val="28"/>
                <w:szCs w:val="28"/>
                <w:lang w:bidi="ar"/>
              </w:rPr>
              <w:t>供应商调查表（经销型/代理型企业）</w:t>
            </w:r>
          </w:p>
          <w:p w14:paraId="1E8AFFDC">
            <w:pPr>
              <w:spacing w:line="240" w:lineRule="exact"/>
              <w:jc w:val="left"/>
              <w:rPr>
                <w:rFonts w:hint="eastAsia"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</w:rPr>
              <w:t xml:space="preserve">SC.30—02                                                                                                  </w:t>
            </w:r>
            <w:r>
              <w:rPr>
                <w:rFonts w:hint="eastAsia" w:ascii="宋体" w:hAnsi="宋体" w:cs="宋体"/>
                <w:b/>
              </w:rPr>
              <w:t>№</w:t>
            </w:r>
            <w:r>
              <w:rPr>
                <w:rFonts w:hint="eastAsia" w:ascii="宋体" w:hAnsi="宋体" w:cs="宋体"/>
              </w:rPr>
              <w:t>××××—××—×××</w:t>
            </w:r>
          </w:p>
        </w:tc>
      </w:tr>
      <w:tr w14:paraId="173477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773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6421A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企 业 名 称</w:t>
            </w:r>
          </w:p>
        </w:tc>
        <w:tc>
          <w:tcPr>
            <w:tcW w:w="6687" w:type="dxa"/>
            <w:gridSpan w:val="5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4C6E7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企业实际详细地址</w:t>
            </w:r>
          </w:p>
        </w:tc>
        <w:tc>
          <w:tcPr>
            <w:tcW w:w="1813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819E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法 人 代 表</w:t>
            </w:r>
          </w:p>
        </w:tc>
      </w:tr>
      <w:tr w14:paraId="39613E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5773" w:type="dxa"/>
            <w:gridSpan w:val="5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80E32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668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4ED09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9AC88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14:paraId="5B2562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35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E421F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业务联系人：</w:t>
            </w:r>
          </w:p>
        </w:tc>
        <w:tc>
          <w:tcPr>
            <w:tcW w:w="16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0072A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AA1B4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职务：</w:t>
            </w:r>
          </w:p>
        </w:tc>
        <w:tc>
          <w:tcPr>
            <w:tcW w:w="21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36E90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联系方式：</w:t>
            </w: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297FA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72A6C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邮箱：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4AED9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14:paraId="1E256F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35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DDDCE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公司负责人：</w:t>
            </w:r>
          </w:p>
        </w:tc>
        <w:tc>
          <w:tcPr>
            <w:tcW w:w="16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BD773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E11DF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职务：</w:t>
            </w:r>
          </w:p>
        </w:tc>
        <w:tc>
          <w:tcPr>
            <w:tcW w:w="21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38C59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联系方式：</w:t>
            </w: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7EBFA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360F6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公司网址：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9DCE3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14:paraId="2D5F8F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380" w:type="dxa"/>
            <w:vMerge w:val="restart"/>
            <w:tcBorders>
              <w:top w:val="single" w:color="000000" w:sz="4" w:space="0"/>
              <w:left w:val="single" w:color="000000" w:sz="8" w:space="0"/>
              <w:right w:val="single" w:color="000000" w:sz="4" w:space="0"/>
            </w:tcBorders>
            <w:vAlign w:val="center"/>
          </w:tcPr>
          <w:p w14:paraId="76FA9DB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公司简介</w:t>
            </w:r>
          </w:p>
        </w:tc>
        <w:tc>
          <w:tcPr>
            <w:tcW w:w="26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1725A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注册资金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72BB9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 xml:space="preserve">          万元</w:t>
            </w: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5C5B3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公司成立日期</w:t>
            </w:r>
          </w:p>
        </w:tc>
        <w:tc>
          <w:tcPr>
            <w:tcW w:w="42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1582F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 xml:space="preserve"> 年    月    日</w:t>
            </w:r>
          </w:p>
        </w:tc>
      </w:tr>
      <w:tr w14:paraId="5E3B30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80" w:type="dxa"/>
            <w:vMerge w:val="continue"/>
            <w:tcBorders>
              <w:left w:val="single" w:color="000000" w:sz="8" w:space="0"/>
              <w:right w:val="single" w:color="000000" w:sz="4" w:space="0"/>
            </w:tcBorders>
            <w:vAlign w:val="center"/>
          </w:tcPr>
          <w:p w14:paraId="18C6447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2AD2E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公司总人数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F18A85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1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D07DF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年营业金额</w:t>
            </w: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C3590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万元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28D12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授权代理品牌</w:t>
            </w:r>
          </w:p>
        </w:tc>
        <w:tc>
          <w:tcPr>
            <w:tcW w:w="181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 w14:paraId="7C75F42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14:paraId="51A822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80" w:type="dxa"/>
            <w:vMerge w:val="continue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09F11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A551B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上一年度营业收入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2D15F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 xml:space="preserve">          万元</w:t>
            </w: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9347D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当前资产负债率</w:t>
            </w:r>
          </w:p>
        </w:tc>
        <w:tc>
          <w:tcPr>
            <w:tcW w:w="42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 w14:paraId="784A6AA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 xml:space="preserve">    %</w:t>
            </w:r>
          </w:p>
        </w:tc>
      </w:tr>
      <w:tr w14:paraId="0CEB0A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80" w:type="dxa"/>
            <w:vMerge w:val="restart"/>
            <w:tcBorders>
              <w:top w:val="nil"/>
              <w:left w:val="single" w:color="000000" w:sz="8" w:space="0"/>
              <w:bottom w:val="nil"/>
              <w:right w:val="single" w:color="000000" w:sz="4" w:space="0"/>
            </w:tcBorders>
            <w:vAlign w:val="center"/>
          </w:tcPr>
          <w:p w14:paraId="7254A49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代理或经销的产品厂家简介</w:t>
            </w:r>
          </w:p>
        </w:tc>
        <w:tc>
          <w:tcPr>
            <w:tcW w:w="2668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A4EFA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注册资金</w:t>
            </w:r>
          </w:p>
        </w:tc>
        <w:tc>
          <w:tcPr>
            <w:tcW w:w="3900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D0159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 xml:space="preserve">          万元</w:t>
            </w:r>
          </w:p>
        </w:tc>
        <w:tc>
          <w:tcPr>
            <w:tcW w:w="2112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8D1DC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建厂登记日期</w:t>
            </w:r>
          </w:p>
        </w:tc>
        <w:tc>
          <w:tcPr>
            <w:tcW w:w="4213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644D619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 xml:space="preserve"> 年  月   日</w:t>
            </w:r>
          </w:p>
        </w:tc>
      </w:tr>
      <w:tr w14:paraId="054846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80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4" w:space="0"/>
            </w:tcBorders>
            <w:vAlign w:val="center"/>
          </w:tcPr>
          <w:p w14:paraId="78C8F63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8A73E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现生产详细地址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44D29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 xml:space="preserve">  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80388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厂区面积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82EC8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D268F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厂房面积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0730B4F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14:paraId="62F419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80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4" w:space="0"/>
            </w:tcBorders>
            <w:vAlign w:val="center"/>
          </w:tcPr>
          <w:p w14:paraId="2A3B0AE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D5C92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企业总人数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FBA83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88510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技术人员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166A2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2E1EF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质检人员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A35FE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773C8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生产人员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03AE070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14:paraId="6845A2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80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4" w:space="0"/>
            </w:tcBorders>
            <w:vAlign w:val="center"/>
          </w:tcPr>
          <w:p w14:paraId="1CC5EDE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6A49C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体系认证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8B15A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B5B96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产品认证</w:t>
            </w:r>
          </w:p>
        </w:tc>
        <w:tc>
          <w:tcPr>
            <w:tcW w:w="42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8C65B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14:paraId="20C3D6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80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4" w:space="0"/>
            </w:tcBorders>
            <w:vAlign w:val="center"/>
          </w:tcPr>
          <w:p w14:paraId="249E172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8CFB7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主要工程业绩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（可用另外纸张介绍，并提供合同扫描件等有据可查）</w:t>
            </w:r>
          </w:p>
        </w:tc>
        <w:tc>
          <w:tcPr>
            <w:tcW w:w="10225" w:type="dxa"/>
            <w:gridSpan w:val="7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0E7AB0D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14:paraId="236F4E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80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4" w:space="0"/>
            </w:tcBorders>
            <w:vAlign w:val="center"/>
          </w:tcPr>
          <w:p w14:paraId="24D6B00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59ED5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0225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26BF457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14:paraId="69B3D6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80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4" w:space="0"/>
            </w:tcBorders>
            <w:vAlign w:val="center"/>
          </w:tcPr>
          <w:p w14:paraId="104A243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EE932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0225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4FCEE5C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14:paraId="10934E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380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4" w:space="0"/>
            </w:tcBorders>
            <w:vAlign w:val="center"/>
          </w:tcPr>
          <w:p w14:paraId="5DA6460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B0E05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生产厂家设备情况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（包括检验设备）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0D942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名称</w:t>
            </w:r>
          </w:p>
        </w:tc>
        <w:tc>
          <w:tcPr>
            <w:tcW w:w="21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CC7F2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型号</w:t>
            </w: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C46DB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数量（台）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EA6B5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加工范围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4CB0D47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备注</w:t>
            </w:r>
          </w:p>
        </w:tc>
      </w:tr>
      <w:tr w14:paraId="4544F5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380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4" w:space="0"/>
            </w:tcBorders>
            <w:vAlign w:val="center"/>
          </w:tcPr>
          <w:p w14:paraId="575780C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8F637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7F55F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1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43A3D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6195F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D7163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365DC9F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14:paraId="4E73E0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380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4" w:space="0"/>
            </w:tcBorders>
            <w:vAlign w:val="center"/>
          </w:tcPr>
          <w:p w14:paraId="680C40E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A5530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4F3D1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1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F6452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48D1B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D64D2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3CF0A71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14:paraId="3DAB62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380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4" w:space="0"/>
            </w:tcBorders>
            <w:vAlign w:val="center"/>
          </w:tcPr>
          <w:p w14:paraId="5E067FC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21F42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A6142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1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774D1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16769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8303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342A567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14:paraId="3D9D2D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80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4" w:space="0"/>
            </w:tcBorders>
            <w:vAlign w:val="center"/>
          </w:tcPr>
          <w:p w14:paraId="0800139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AA1D9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主要材料名称及供货商</w:t>
            </w:r>
          </w:p>
        </w:tc>
        <w:tc>
          <w:tcPr>
            <w:tcW w:w="10225" w:type="dxa"/>
            <w:gridSpan w:val="7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3A25197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14:paraId="5621DB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80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4" w:space="0"/>
            </w:tcBorders>
            <w:vAlign w:val="center"/>
          </w:tcPr>
          <w:p w14:paraId="292D9D5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A9B14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0225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0626AAB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14:paraId="006163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048" w:type="dxa"/>
            <w:gridSpan w:val="4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60A28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主要合作客户</w:t>
            </w:r>
          </w:p>
        </w:tc>
        <w:tc>
          <w:tcPr>
            <w:tcW w:w="10225" w:type="dxa"/>
            <w:gridSpan w:val="7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470053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14:paraId="05673C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048" w:type="dxa"/>
            <w:gridSpan w:val="4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87A06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0225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F5158E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14:paraId="1E4062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427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BD1A5AC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注：上表由供应商据实填写并盖章确认，考察人员实地参观考察后对供应商填写内容进行核实确认。</w:t>
            </w:r>
          </w:p>
        </w:tc>
      </w:tr>
      <w:tr w14:paraId="30AE1E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A7E77B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DC6886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64D8C4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ADBD4E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922AD2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13BCDC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C6A73E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42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69A64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供应商盖章</w:t>
            </w:r>
          </w:p>
        </w:tc>
      </w:tr>
      <w:tr w14:paraId="6B570A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408927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B8CFB9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AD6520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BFD2A5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8F66D8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068606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BB85F9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9D041E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562CB7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42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432EE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年     月     日</w:t>
            </w:r>
          </w:p>
        </w:tc>
      </w:tr>
    </w:tbl>
    <w:p w14:paraId="2C45BBD3">
      <w:pPr>
        <w:rPr>
          <w:rFonts w:hint="eastAsia" w:ascii="宋体" w:hAnsi="宋体" w:cs="宋体"/>
          <w:b/>
          <w:bCs/>
          <w:kern w:val="44"/>
          <w:sz w:val="36"/>
          <w:szCs w:val="36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</w:rPr>
        <w:t>附录</w:t>
      </w:r>
      <w:r>
        <w:rPr>
          <w:rFonts w:hint="eastAsia" w:ascii="宋体" w:hAnsi="宋体" w:cs="宋体"/>
          <w:b/>
          <w:bCs/>
          <w:kern w:val="0"/>
          <w:sz w:val="36"/>
          <w:szCs w:val="36"/>
          <w:lang w:val="en-US" w:eastAsia="zh-CN"/>
        </w:rPr>
        <w:t>5</w:t>
      </w:r>
      <w:r>
        <w:rPr>
          <w:rFonts w:hint="eastAsia" w:ascii="宋体" w:hAnsi="宋体" w:cs="宋体"/>
          <w:b/>
          <w:bCs/>
          <w:kern w:val="44"/>
          <w:sz w:val="36"/>
          <w:szCs w:val="36"/>
        </w:rPr>
        <w:t>、投标报名表</w:t>
      </w:r>
    </w:p>
    <w:p w14:paraId="47E95BCE">
      <w:pPr>
        <w:spacing w:line="240" w:lineRule="exact"/>
        <w:jc w:val="left"/>
        <w:rPr>
          <w:rFonts w:hint="eastAsia" w:ascii="宋体" w:hAnsi="宋体" w:cs="宋体"/>
          <w:bCs/>
          <w:kern w:val="44"/>
          <w:sz w:val="28"/>
          <w:szCs w:val="28"/>
        </w:rPr>
      </w:pPr>
      <w:r>
        <w:rPr>
          <w:rFonts w:hint="eastAsia" w:ascii="宋体" w:hAnsi="宋体" w:cs="宋体"/>
        </w:rPr>
        <w:t xml:space="preserve">SC.30—03                                                                                                   </w:t>
      </w:r>
      <w:r>
        <w:rPr>
          <w:rFonts w:hint="eastAsia" w:ascii="宋体" w:hAnsi="宋体" w:cs="宋体"/>
          <w:b/>
        </w:rPr>
        <w:t>№</w:t>
      </w:r>
      <w:r>
        <w:rPr>
          <w:rFonts w:hint="eastAsia" w:ascii="宋体" w:hAnsi="宋体" w:cs="宋体"/>
        </w:rPr>
        <w:t>××××—××—×××</w:t>
      </w:r>
    </w:p>
    <w:tbl>
      <w:tblPr>
        <w:tblStyle w:val="3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2207"/>
        <w:gridCol w:w="1756"/>
        <w:gridCol w:w="1305"/>
        <w:gridCol w:w="2425"/>
        <w:gridCol w:w="1893"/>
        <w:gridCol w:w="3111"/>
      </w:tblGrid>
      <w:tr w14:paraId="28A2D6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FE009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40"/>
                <w:szCs w:val="4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40"/>
                <w:szCs w:val="40"/>
                <w:lang w:bidi="ar"/>
              </w:rPr>
              <w:t>投  标  报  名  信  息  表</w:t>
            </w:r>
          </w:p>
        </w:tc>
      </w:tr>
      <w:tr w14:paraId="566B74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5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1A3F2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投标内容：                                                          时间：        年       月</w:t>
            </w:r>
          </w:p>
        </w:tc>
      </w:tr>
      <w:tr w14:paraId="773EE7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0C99C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7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1BA2A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企业名称</w:t>
            </w:r>
          </w:p>
        </w:tc>
        <w:tc>
          <w:tcPr>
            <w:tcW w:w="6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084F2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联系人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2B66C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电话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44CC3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企业性质</w:t>
            </w:r>
          </w:p>
        </w:tc>
        <w:tc>
          <w:tcPr>
            <w:tcW w:w="6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33CB5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备注</w:t>
            </w:r>
          </w:p>
        </w:tc>
        <w:tc>
          <w:tcPr>
            <w:tcW w:w="11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B5BFF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信息获取形式</w:t>
            </w:r>
          </w:p>
        </w:tc>
      </w:tr>
      <w:tr w14:paraId="11CA1A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D9BE5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7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ECC98A">
            <w:pPr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6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8A7E43">
            <w:pPr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D6FC96">
            <w:pPr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CD64C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国有    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外资    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合资    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民营    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个体    □</w:t>
            </w:r>
          </w:p>
        </w:tc>
        <w:tc>
          <w:tcPr>
            <w:tcW w:w="6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877D8E">
            <w:pPr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1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C9F4E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官网    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邀标    □</w:t>
            </w:r>
          </w:p>
        </w:tc>
      </w:tr>
      <w:tr w14:paraId="07BF96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0" w:hRule="atLeast"/>
        </w:trPr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7D56C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453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F6865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请保证报名时以下材料齐全：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1.营业执照                                   齐全□     不齐全□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2.法人身份证                                 齐全□     不齐全□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3.供应商调查表                               齐全□     不齐全□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4.天眼查工商信息页                           齐全□     不齐全□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5.天眼查主要人员页                           齐全□     不齐全□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6.天眼查主要股东页                           齐全□     不齐全□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7.招标保证金凭证                             齐全□     不齐全□</w:t>
            </w:r>
          </w:p>
        </w:tc>
      </w:tr>
    </w:tbl>
    <w:p w14:paraId="58B6093A">
      <w:pPr>
        <w:rPr>
          <w:rFonts w:hint="eastAsia" w:ascii="宋体" w:hAnsi="宋体" w:cs="宋体"/>
          <w:bCs/>
          <w:kern w:val="44"/>
          <w:sz w:val="24"/>
        </w:rPr>
      </w:pPr>
    </w:p>
    <w:p w14:paraId="219DF8EC">
      <w:pPr>
        <w:rPr>
          <w:rFonts w:hint="eastAsia" w:ascii="宋体" w:hAnsi="宋体" w:cs="宋体"/>
          <w:bCs/>
          <w:kern w:val="44"/>
          <w:sz w:val="24"/>
        </w:rPr>
      </w:pPr>
      <w:r>
        <w:rPr>
          <w:rFonts w:hint="eastAsia" w:ascii="宋体" w:hAnsi="宋体" w:cs="宋体"/>
          <w:bCs/>
          <w:kern w:val="44"/>
          <w:sz w:val="24"/>
        </w:rPr>
        <w:br w:type="page"/>
      </w:r>
    </w:p>
    <w:p w14:paraId="73E7705D">
      <w:pPr>
        <w:jc w:val="left"/>
        <w:rPr>
          <w:rFonts w:hint="eastAsia" w:ascii="宋体" w:hAnsi="宋体" w:cs="宋体"/>
          <w:bCs/>
          <w:kern w:val="44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</w:rPr>
        <w:t>附录</w:t>
      </w:r>
      <w:r>
        <w:rPr>
          <w:rFonts w:hint="eastAsia" w:ascii="宋体" w:hAnsi="宋体" w:cs="宋体"/>
          <w:b/>
          <w:bCs/>
          <w:kern w:val="0"/>
          <w:sz w:val="36"/>
          <w:szCs w:val="36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44"/>
          <w:sz w:val="36"/>
          <w:szCs w:val="36"/>
        </w:rPr>
        <w:t>、企业信息调查（网站截图）</w:t>
      </w:r>
      <w:r>
        <w:rPr>
          <w:rFonts w:hint="eastAsia" w:ascii="宋体" w:hAnsi="宋体" w:cs="宋体"/>
          <w:bCs/>
          <w:kern w:val="44"/>
          <w:sz w:val="28"/>
          <w:szCs w:val="28"/>
        </w:rPr>
        <w:drawing>
          <wp:inline distT="0" distB="0" distL="114300" distR="114300">
            <wp:extent cx="8888730" cy="4559300"/>
            <wp:effectExtent l="0" t="0" r="7620" b="12700"/>
            <wp:docPr id="3" name="图片 3" descr="工商信息页示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工商信息页示例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888730" cy="455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kern w:val="44"/>
          <w:sz w:val="28"/>
          <w:szCs w:val="28"/>
        </w:rPr>
        <w:drawing>
          <wp:inline distT="0" distB="0" distL="114300" distR="114300">
            <wp:extent cx="8883015" cy="4984115"/>
            <wp:effectExtent l="0" t="0" r="13335" b="6985"/>
            <wp:docPr id="2" name="图片 2" descr="主要股东页示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主要股东页示例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883015" cy="4984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kern w:val="44"/>
          <w:sz w:val="28"/>
          <w:szCs w:val="28"/>
        </w:rPr>
        <w:drawing>
          <wp:inline distT="0" distB="0" distL="114300" distR="114300">
            <wp:extent cx="8891270" cy="5249545"/>
            <wp:effectExtent l="0" t="0" r="5080" b="8255"/>
            <wp:docPr id="1" name="图片 1" descr="主要人员页示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主要人员页示例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891270" cy="5249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02C372">
      <w:pPr>
        <w:widowControl/>
        <w:jc w:val="left"/>
        <w:textAlignment w:val="center"/>
        <w:rPr>
          <w:rFonts w:hint="eastAsia" w:ascii="宋体" w:hAnsi="宋体" w:cs="宋体"/>
          <w:bCs/>
          <w:kern w:val="44"/>
          <w:sz w:val="24"/>
        </w:rPr>
        <w:sectPr>
          <w:pgSz w:w="16838" w:h="11906" w:orient="landscape"/>
          <w:pgMar w:top="1134" w:right="1418" w:bottom="1134" w:left="1418" w:header="567" w:footer="567" w:gutter="0"/>
          <w:cols w:space="425" w:num="1"/>
          <w:docGrid w:type="lines" w:linePitch="312" w:charSpace="0"/>
        </w:sectPr>
      </w:pPr>
    </w:p>
    <w:p w14:paraId="71E86E15">
      <w:pPr>
        <w:rPr>
          <w:rFonts w:hint="default" w:ascii="宋体" w:hAnsi="宋体" w:cs="宋体"/>
          <w:b/>
          <w:bCs/>
          <w:color w:val="auto"/>
          <w:kern w:val="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kern w:val="0"/>
          <w:sz w:val="36"/>
          <w:szCs w:val="36"/>
          <w:lang w:val="en-US" w:eastAsia="zh-CN"/>
        </w:rPr>
        <w:t>附录7-远大旧梯拆除备选厂家调研表  见附件</w:t>
      </w:r>
    </w:p>
    <w:p w14:paraId="529F691E">
      <w:pPr>
        <w:rPr>
          <w:rFonts w:hint="eastAsia" w:ascii="宋体" w:hAnsi="宋体" w:cs="宋体"/>
          <w:b/>
          <w:bCs/>
          <w:color w:val="auto"/>
          <w:kern w:val="0"/>
          <w:sz w:val="36"/>
          <w:szCs w:val="36"/>
          <w:lang w:eastAsia="zh-CN"/>
        </w:rPr>
      </w:pPr>
    </w:p>
    <w:p w14:paraId="19EDB37D">
      <w:pPr>
        <w:rPr>
          <w:rFonts w:hint="default" w:ascii="宋体" w:hAnsi="宋体" w:cs="宋体"/>
          <w:b/>
          <w:bCs/>
          <w:color w:val="auto"/>
          <w:kern w:val="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kern w:val="0"/>
          <w:sz w:val="36"/>
          <w:szCs w:val="36"/>
          <w:lang w:eastAsia="zh-CN"/>
        </w:rPr>
        <w:t>附录</w:t>
      </w:r>
      <w:r>
        <w:rPr>
          <w:rFonts w:hint="eastAsia" w:ascii="宋体" w:hAnsi="宋体" w:cs="宋体"/>
          <w:b/>
          <w:bCs/>
          <w:color w:val="auto"/>
          <w:kern w:val="0"/>
          <w:sz w:val="36"/>
          <w:szCs w:val="36"/>
          <w:lang w:val="en-US" w:eastAsia="zh-CN"/>
        </w:rPr>
        <w:t>8</w:t>
      </w:r>
      <w:r>
        <w:rPr>
          <w:rFonts w:hint="eastAsia" w:ascii="宋体" w:hAnsi="宋体" w:cs="宋体"/>
          <w:b/>
          <w:bCs/>
          <w:color w:val="auto"/>
          <w:kern w:val="0"/>
          <w:sz w:val="36"/>
          <w:szCs w:val="36"/>
          <w:lang w:eastAsia="zh-CN"/>
        </w:rPr>
        <w:t>-2026拆除报价单（有机房</w:t>
      </w:r>
      <w:r>
        <w:rPr>
          <w:rFonts w:hint="eastAsia" w:ascii="宋体" w:hAnsi="宋体" w:cs="宋体"/>
          <w:b/>
          <w:bCs/>
          <w:color w:val="auto"/>
          <w:kern w:val="0"/>
          <w:sz w:val="36"/>
          <w:szCs w:val="36"/>
          <w:lang w:val="en-US" w:eastAsia="zh-CN"/>
        </w:rPr>
        <w:t>-无机房</w:t>
      </w:r>
      <w:r>
        <w:rPr>
          <w:rFonts w:hint="eastAsia" w:ascii="宋体" w:hAnsi="宋体" w:cs="宋体"/>
          <w:b/>
          <w:bCs/>
          <w:color w:val="auto"/>
          <w:kern w:val="0"/>
          <w:sz w:val="36"/>
          <w:szCs w:val="36"/>
          <w:lang w:eastAsia="zh-CN"/>
        </w:rPr>
        <w:t>）</w:t>
      </w:r>
      <w:r>
        <w:rPr>
          <w:rFonts w:hint="eastAsia" w:ascii="宋体" w:hAnsi="宋体" w:cs="宋体"/>
          <w:b/>
          <w:bCs/>
          <w:color w:val="auto"/>
          <w:kern w:val="0"/>
          <w:sz w:val="36"/>
          <w:szCs w:val="36"/>
          <w:lang w:val="en-US" w:eastAsia="zh-CN"/>
        </w:rPr>
        <w:t xml:space="preserve"> 见附件</w:t>
      </w:r>
    </w:p>
    <w:p w14:paraId="5D791F55">
      <w:pPr>
        <w:rPr>
          <w:rFonts w:hint="eastAsia" w:ascii="宋体" w:hAnsi="宋体" w:cs="宋体"/>
          <w:b/>
          <w:bCs/>
          <w:color w:val="auto"/>
          <w:kern w:val="0"/>
          <w:sz w:val="40"/>
          <w:szCs w:val="40"/>
          <w:lang w:val="en-US" w:eastAsia="zh-CN"/>
        </w:rPr>
      </w:pPr>
    </w:p>
    <w:p w14:paraId="65FF6EA6">
      <w:pPr>
        <w:rPr>
          <w:rFonts w:hint="default" w:ascii="宋体" w:hAnsi="宋体" w:cs="宋体"/>
          <w:b/>
          <w:bCs/>
          <w:color w:val="auto"/>
          <w:kern w:val="0"/>
          <w:sz w:val="40"/>
          <w:szCs w:val="40"/>
          <w:lang w:val="en-US" w:eastAsia="zh-CN"/>
        </w:rPr>
      </w:pPr>
    </w:p>
    <w:sectPr>
      <w:pgSz w:w="11906" w:h="16838"/>
      <w:pgMar w:top="1418" w:right="1134" w:bottom="1418" w:left="1134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D02A22">
    <w:pPr>
      <w:pStyle w:val="22"/>
      <w:jc w:val="center"/>
      <w:rPr>
        <w:rFonts w:hint="eastAsia" w:asciiTheme="minorEastAsia" w:hAnsiTheme="minorEastAsia" w:eastAsiaTheme="minorEastAsia"/>
        <w:b/>
        <w:sz w:val="21"/>
        <w:szCs w:val="21"/>
      </w:rPr>
    </w:pPr>
    <w:r>
      <w:rPr>
        <w:rFonts w:asciiTheme="minorEastAsia" w:hAnsiTheme="minorEastAsia" w:eastAsiaTheme="minorEastAsia"/>
        <w:b/>
        <w:sz w:val="21"/>
        <w:szCs w:val="21"/>
      </w:rPr>
      <w:fldChar w:fldCharType="begin"/>
    </w:r>
    <w:r>
      <w:rPr>
        <w:rFonts w:asciiTheme="minorEastAsia" w:hAnsiTheme="minorEastAsia" w:eastAsiaTheme="minorEastAsia"/>
        <w:b/>
        <w:sz w:val="21"/>
        <w:szCs w:val="21"/>
      </w:rPr>
      <w:instrText xml:space="preserve"> PAGE   \* MERGEFORMAT </w:instrText>
    </w:r>
    <w:r>
      <w:rPr>
        <w:rFonts w:asciiTheme="minorEastAsia" w:hAnsiTheme="minorEastAsia" w:eastAsiaTheme="minorEastAsia"/>
        <w:b/>
        <w:sz w:val="21"/>
        <w:szCs w:val="21"/>
      </w:rPr>
      <w:fldChar w:fldCharType="separate"/>
    </w:r>
    <w:r>
      <w:rPr>
        <w:rFonts w:asciiTheme="minorEastAsia" w:hAnsiTheme="minorEastAsia" w:eastAsiaTheme="minorEastAsia"/>
        <w:b/>
        <w:sz w:val="21"/>
        <w:szCs w:val="21"/>
        <w:lang w:val="zh-CN"/>
      </w:rPr>
      <w:t>8</w:t>
    </w:r>
    <w:r>
      <w:rPr>
        <w:rFonts w:asciiTheme="minorEastAsia" w:hAnsiTheme="minorEastAsia" w:eastAsiaTheme="minorEastAsia"/>
        <w:b/>
        <w:sz w:val="21"/>
        <w:szCs w:val="21"/>
      </w:rPr>
      <w:fldChar w:fldCharType="end"/>
    </w:r>
  </w:p>
  <w:p w14:paraId="78241412">
    <w:pPr>
      <w:pStyle w:val="22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02DEEE"/>
    <w:multiLevelType w:val="singleLevel"/>
    <w:tmpl w:val="C802DEE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9F6948D"/>
    <w:multiLevelType w:val="singleLevel"/>
    <w:tmpl w:val="19F6948D"/>
    <w:lvl w:ilvl="0" w:tentative="0">
      <w:start w:val="1"/>
      <w:numFmt w:val="chineseCounting"/>
      <w:suff w:val="space"/>
      <w:lvlText w:val="第%1章"/>
      <w:lvlJc w:val="left"/>
      <w:rPr>
        <w:rFonts w:hint="eastAsia"/>
      </w:rPr>
    </w:lvl>
  </w:abstractNum>
  <w:abstractNum w:abstractNumId="2">
    <w:nsid w:val="1A4E70A6"/>
    <w:multiLevelType w:val="singleLevel"/>
    <w:tmpl w:val="1A4E70A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5585F927"/>
    <w:multiLevelType w:val="singleLevel"/>
    <w:tmpl w:val="5585F92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5EF25812"/>
    <w:multiLevelType w:val="singleLevel"/>
    <w:tmpl w:val="5EF2581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ZiNDk5M2YwYjhmY2U4ODUxMGVmMjliZmQxYTlkOTUifQ=="/>
  </w:docVars>
  <w:rsids>
    <w:rsidRoot w:val="007C1277"/>
    <w:rsid w:val="00000151"/>
    <w:rsid w:val="0000045A"/>
    <w:rsid w:val="00001A81"/>
    <w:rsid w:val="00001DD2"/>
    <w:rsid w:val="00001E4C"/>
    <w:rsid w:val="000029F0"/>
    <w:rsid w:val="0000366E"/>
    <w:rsid w:val="000048C9"/>
    <w:rsid w:val="0000496D"/>
    <w:rsid w:val="0000546B"/>
    <w:rsid w:val="00005A60"/>
    <w:rsid w:val="00007651"/>
    <w:rsid w:val="000076D1"/>
    <w:rsid w:val="00007E4F"/>
    <w:rsid w:val="00010CEF"/>
    <w:rsid w:val="000118C8"/>
    <w:rsid w:val="0001228E"/>
    <w:rsid w:val="000123C3"/>
    <w:rsid w:val="000124AD"/>
    <w:rsid w:val="000160E5"/>
    <w:rsid w:val="000208FA"/>
    <w:rsid w:val="00020C3A"/>
    <w:rsid w:val="00021118"/>
    <w:rsid w:val="000213DD"/>
    <w:rsid w:val="000218A2"/>
    <w:rsid w:val="000218E9"/>
    <w:rsid w:val="00021A4E"/>
    <w:rsid w:val="0002274A"/>
    <w:rsid w:val="00022998"/>
    <w:rsid w:val="00023E36"/>
    <w:rsid w:val="000255BB"/>
    <w:rsid w:val="00025E2A"/>
    <w:rsid w:val="00026985"/>
    <w:rsid w:val="000316EE"/>
    <w:rsid w:val="00031C53"/>
    <w:rsid w:val="00032236"/>
    <w:rsid w:val="000337FD"/>
    <w:rsid w:val="00033FC7"/>
    <w:rsid w:val="00034A60"/>
    <w:rsid w:val="00037B1F"/>
    <w:rsid w:val="00037D1B"/>
    <w:rsid w:val="00040A85"/>
    <w:rsid w:val="0004168F"/>
    <w:rsid w:val="0004243D"/>
    <w:rsid w:val="00042B65"/>
    <w:rsid w:val="00042BB5"/>
    <w:rsid w:val="00043F63"/>
    <w:rsid w:val="00044B25"/>
    <w:rsid w:val="00045AF7"/>
    <w:rsid w:val="0004627B"/>
    <w:rsid w:val="00046327"/>
    <w:rsid w:val="00053F66"/>
    <w:rsid w:val="00054032"/>
    <w:rsid w:val="00054B7F"/>
    <w:rsid w:val="0005596A"/>
    <w:rsid w:val="00055E2C"/>
    <w:rsid w:val="00057BFF"/>
    <w:rsid w:val="00060336"/>
    <w:rsid w:val="0006082F"/>
    <w:rsid w:val="00063A9A"/>
    <w:rsid w:val="00063AB9"/>
    <w:rsid w:val="0006507F"/>
    <w:rsid w:val="000668A3"/>
    <w:rsid w:val="0007035A"/>
    <w:rsid w:val="00071C8E"/>
    <w:rsid w:val="00071D6A"/>
    <w:rsid w:val="0007212D"/>
    <w:rsid w:val="00072762"/>
    <w:rsid w:val="00072987"/>
    <w:rsid w:val="000732A7"/>
    <w:rsid w:val="00074205"/>
    <w:rsid w:val="000772F7"/>
    <w:rsid w:val="000776BC"/>
    <w:rsid w:val="00077B17"/>
    <w:rsid w:val="00077B52"/>
    <w:rsid w:val="00077C04"/>
    <w:rsid w:val="00081BB7"/>
    <w:rsid w:val="000823DF"/>
    <w:rsid w:val="00083442"/>
    <w:rsid w:val="000835AA"/>
    <w:rsid w:val="00083DFC"/>
    <w:rsid w:val="000843EC"/>
    <w:rsid w:val="00084901"/>
    <w:rsid w:val="0008592F"/>
    <w:rsid w:val="00087088"/>
    <w:rsid w:val="00090176"/>
    <w:rsid w:val="0009048B"/>
    <w:rsid w:val="00090F0C"/>
    <w:rsid w:val="00092E5D"/>
    <w:rsid w:val="000932C7"/>
    <w:rsid w:val="0009488B"/>
    <w:rsid w:val="00097E5E"/>
    <w:rsid w:val="000A002F"/>
    <w:rsid w:val="000A173E"/>
    <w:rsid w:val="000A2156"/>
    <w:rsid w:val="000A258C"/>
    <w:rsid w:val="000A3746"/>
    <w:rsid w:val="000A3929"/>
    <w:rsid w:val="000A3AAE"/>
    <w:rsid w:val="000A58D7"/>
    <w:rsid w:val="000A5BC8"/>
    <w:rsid w:val="000A5EEE"/>
    <w:rsid w:val="000A6C64"/>
    <w:rsid w:val="000A7BE8"/>
    <w:rsid w:val="000B0175"/>
    <w:rsid w:val="000B0C85"/>
    <w:rsid w:val="000B1AE1"/>
    <w:rsid w:val="000B1BF1"/>
    <w:rsid w:val="000B3E0F"/>
    <w:rsid w:val="000B6136"/>
    <w:rsid w:val="000B69BD"/>
    <w:rsid w:val="000C02C0"/>
    <w:rsid w:val="000C1123"/>
    <w:rsid w:val="000C1752"/>
    <w:rsid w:val="000C1F4B"/>
    <w:rsid w:val="000C353C"/>
    <w:rsid w:val="000C3969"/>
    <w:rsid w:val="000C45FA"/>
    <w:rsid w:val="000C48DD"/>
    <w:rsid w:val="000C4ED6"/>
    <w:rsid w:val="000C5B9A"/>
    <w:rsid w:val="000C5DDA"/>
    <w:rsid w:val="000C6AC9"/>
    <w:rsid w:val="000C71BB"/>
    <w:rsid w:val="000C7934"/>
    <w:rsid w:val="000C7FFD"/>
    <w:rsid w:val="000D1C7F"/>
    <w:rsid w:val="000D2A97"/>
    <w:rsid w:val="000D2B89"/>
    <w:rsid w:val="000D52DB"/>
    <w:rsid w:val="000D587A"/>
    <w:rsid w:val="000D7DD1"/>
    <w:rsid w:val="000E0E5F"/>
    <w:rsid w:val="000E1143"/>
    <w:rsid w:val="000E21F6"/>
    <w:rsid w:val="000E28AD"/>
    <w:rsid w:val="000E2BF6"/>
    <w:rsid w:val="000E2CC4"/>
    <w:rsid w:val="000E3C63"/>
    <w:rsid w:val="000E57C8"/>
    <w:rsid w:val="000E5806"/>
    <w:rsid w:val="000E5966"/>
    <w:rsid w:val="000E6CA3"/>
    <w:rsid w:val="000F1550"/>
    <w:rsid w:val="000F4980"/>
    <w:rsid w:val="000F4A24"/>
    <w:rsid w:val="000F5FBB"/>
    <w:rsid w:val="000F6743"/>
    <w:rsid w:val="000F72E6"/>
    <w:rsid w:val="001013F5"/>
    <w:rsid w:val="00102FD8"/>
    <w:rsid w:val="00103E68"/>
    <w:rsid w:val="00104DCA"/>
    <w:rsid w:val="00105488"/>
    <w:rsid w:val="0010564A"/>
    <w:rsid w:val="00106464"/>
    <w:rsid w:val="00110E3D"/>
    <w:rsid w:val="00111B29"/>
    <w:rsid w:val="00111D90"/>
    <w:rsid w:val="001125AE"/>
    <w:rsid w:val="001129FB"/>
    <w:rsid w:val="00112FD1"/>
    <w:rsid w:val="001130F9"/>
    <w:rsid w:val="0011339A"/>
    <w:rsid w:val="00113F6A"/>
    <w:rsid w:val="00114044"/>
    <w:rsid w:val="001146A9"/>
    <w:rsid w:val="00114788"/>
    <w:rsid w:val="00114E86"/>
    <w:rsid w:val="001151A2"/>
    <w:rsid w:val="001177FA"/>
    <w:rsid w:val="001211B5"/>
    <w:rsid w:val="00122EA0"/>
    <w:rsid w:val="0012301B"/>
    <w:rsid w:val="001231D9"/>
    <w:rsid w:val="001236C0"/>
    <w:rsid w:val="0012542A"/>
    <w:rsid w:val="001256A7"/>
    <w:rsid w:val="0012633B"/>
    <w:rsid w:val="0012663F"/>
    <w:rsid w:val="001276F4"/>
    <w:rsid w:val="00131382"/>
    <w:rsid w:val="00131A2F"/>
    <w:rsid w:val="00132781"/>
    <w:rsid w:val="001329C2"/>
    <w:rsid w:val="00132AF7"/>
    <w:rsid w:val="00132BB1"/>
    <w:rsid w:val="00133388"/>
    <w:rsid w:val="00135D9A"/>
    <w:rsid w:val="00136BF2"/>
    <w:rsid w:val="00141517"/>
    <w:rsid w:val="001416B0"/>
    <w:rsid w:val="00141E86"/>
    <w:rsid w:val="0014248A"/>
    <w:rsid w:val="001429FF"/>
    <w:rsid w:val="00143F43"/>
    <w:rsid w:val="001442FE"/>
    <w:rsid w:val="00146041"/>
    <w:rsid w:val="0014705C"/>
    <w:rsid w:val="0014798D"/>
    <w:rsid w:val="00147DFC"/>
    <w:rsid w:val="00151CF1"/>
    <w:rsid w:val="00152FA0"/>
    <w:rsid w:val="00152FEF"/>
    <w:rsid w:val="001543E0"/>
    <w:rsid w:val="00154985"/>
    <w:rsid w:val="0015570C"/>
    <w:rsid w:val="00156BAC"/>
    <w:rsid w:val="00157E84"/>
    <w:rsid w:val="00160148"/>
    <w:rsid w:val="00161C42"/>
    <w:rsid w:val="00162ADA"/>
    <w:rsid w:val="00162D58"/>
    <w:rsid w:val="00162DF9"/>
    <w:rsid w:val="00163958"/>
    <w:rsid w:val="00165B4F"/>
    <w:rsid w:val="00167F02"/>
    <w:rsid w:val="00167F86"/>
    <w:rsid w:val="00170465"/>
    <w:rsid w:val="00171569"/>
    <w:rsid w:val="00171908"/>
    <w:rsid w:val="0017190A"/>
    <w:rsid w:val="00171943"/>
    <w:rsid w:val="00172344"/>
    <w:rsid w:val="00172C18"/>
    <w:rsid w:val="00175204"/>
    <w:rsid w:val="001759D8"/>
    <w:rsid w:val="001765B9"/>
    <w:rsid w:val="0017796C"/>
    <w:rsid w:val="0018100D"/>
    <w:rsid w:val="00181AC0"/>
    <w:rsid w:val="00181AF4"/>
    <w:rsid w:val="0018298C"/>
    <w:rsid w:val="0018508A"/>
    <w:rsid w:val="0018695F"/>
    <w:rsid w:val="00186EAB"/>
    <w:rsid w:val="00187D3D"/>
    <w:rsid w:val="00187EB5"/>
    <w:rsid w:val="001904FD"/>
    <w:rsid w:val="001908D1"/>
    <w:rsid w:val="00191F2B"/>
    <w:rsid w:val="0019232F"/>
    <w:rsid w:val="00192607"/>
    <w:rsid w:val="00194501"/>
    <w:rsid w:val="00194B57"/>
    <w:rsid w:val="001953A3"/>
    <w:rsid w:val="00195B3D"/>
    <w:rsid w:val="00195EA8"/>
    <w:rsid w:val="00196DC0"/>
    <w:rsid w:val="001A0075"/>
    <w:rsid w:val="001A052D"/>
    <w:rsid w:val="001A0A92"/>
    <w:rsid w:val="001A0CCE"/>
    <w:rsid w:val="001A1FB5"/>
    <w:rsid w:val="001A2BB7"/>
    <w:rsid w:val="001A2F65"/>
    <w:rsid w:val="001A3390"/>
    <w:rsid w:val="001A468F"/>
    <w:rsid w:val="001A7CF6"/>
    <w:rsid w:val="001B0765"/>
    <w:rsid w:val="001B172C"/>
    <w:rsid w:val="001B20B0"/>
    <w:rsid w:val="001B2DA0"/>
    <w:rsid w:val="001B32C8"/>
    <w:rsid w:val="001B35FC"/>
    <w:rsid w:val="001B3A1C"/>
    <w:rsid w:val="001B4FC7"/>
    <w:rsid w:val="001B5BE9"/>
    <w:rsid w:val="001B6161"/>
    <w:rsid w:val="001B71B6"/>
    <w:rsid w:val="001C2A7D"/>
    <w:rsid w:val="001C40CC"/>
    <w:rsid w:val="001C432A"/>
    <w:rsid w:val="001C4B2F"/>
    <w:rsid w:val="001C4C8B"/>
    <w:rsid w:val="001C4CE3"/>
    <w:rsid w:val="001C4DF1"/>
    <w:rsid w:val="001C5BCF"/>
    <w:rsid w:val="001C68C3"/>
    <w:rsid w:val="001C6C7B"/>
    <w:rsid w:val="001C7C7A"/>
    <w:rsid w:val="001D08FA"/>
    <w:rsid w:val="001D0932"/>
    <w:rsid w:val="001D1CE2"/>
    <w:rsid w:val="001D2841"/>
    <w:rsid w:val="001D34FD"/>
    <w:rsid w:val="001D4234"/>
    <w:rsid w:val="001D51F4"/>
    <w:rsid w:val="001D5966"/>
    <w:rsid w:val="001D5A87"/>
    <w:rsid w:val="001D71C8"/>
    <w:rsid w:val="001D79A1"/>
    <w:rsid w:val="001E01B4"/>
    <w:rsid w:val="001E02A5"/>
    <w:rsid w:val="001E09DB"/>
    <w:rsid w:val="001E2BE6"/>
    <w:rsid w:val="001E5AAE"/>
    <w:rsid w:val="001E626F"/>
    <w:rsid w:val="001E75C8"/>
    <w:rsid w:val="001E7934"/>
    <w:rsid w:val="001F0C9D"/>
    <w:rsid w:val="001F0CF7"/>
    <w:rsid w:val="001F0EAB"/>
    <w:rsid w:val="001F276E"/>
    <w:rsid w:val="001F34E3"/>
    <w:rsid w:val="001F378A"/>
    <w:rsid w:val="001F5636"/>
    <w:rsid w:val="002009C0"/>
    <w:rsid w:val="002039AA"/>
    <w:rsid w:val="00204379"/>
    <w:rsid w:val="002058D0"/>
    <w:rsid w:val="00205EA2"/>
    <w:rsid w:val="0020640A"/>
    <w:rsid w:val="0020676D"/>
    <w:rsid w:val="0020705D"/>
    <w:rsid w:val="00207FAB"/>
    <w:rsid w:val="00210F28"/>
    <w:rsid w:val="00211CD5"/>
    <w:rsid w:val="00211D11"/>
    <w:rsid w:val="00211F9D"/>
    <w:rsid w:val="00212A52"/>
    <w:rsid w:val="00213E2E"/>
    <w:rsid w:val="0021400D"/>
    <w:rsid w:val="00214439"/>
    <w:rsid w:val="00215A17"/>
    <w:rsid w:val="00216353"/>
    <w:rsid w:val="00216828"/>
    <w:rsid w:val="00216EC2"/>
    <w:rsid w:val="00220ED1"/>
    <w:rsid w:val="00222590"/>
    <w:rsid w:val="00222684"/>
    <w:rsid w:val="00222853"/>
    <w:rsid w:val="00222C3A"/>
    <w:rsid w:val="002234CE"/>
    <w:rsid w:val="002252D0"/>
    <w:rsid w:val="002257DE"/>
    <w:rsid w:val="002273F9"/>
    <w:rsid w:val="002311D9"/>
    <w:rsid w:val="0023168F"/>
    <w:rsid w:val="00233645"/>
    <w:rsid w:val="00234638"/>
    <w:rsid w:val="0023579F"/>
    <w:rsid w:val="00236511"/>
    <w:rsid w:val="00237BE8"/>
    <w:rsid w:val="0024057B"/>
    <w:rsid w:val="0024166F"/>
    <w:rsid w:val="002426D0"/>
    <w:rsid w:val="002428D1"/>
    <w:rsid w:val="00246C5A"/>
    <w:rsid w:val="00247504"/>
    <w:rsid w:val="002476FB"/>
    <w:rsid w:val="00251507"/>
    <w:rsid w:val="002515AE"/>
    <w:rsid w:val="00251C6E"/>
    <w:rsid w:val="002529B6"/>
    <w:rsid w:val="00252D21"/>
    <w:rsid w:val="00254EEC"/>
    <w:rsid w:val="0025711C"/>
    <w:rsid w:val="00260592"/>
    <w:rsid w:val="00260878"/>
    <w:rsid w:val="00261732"/>
    <w:rsid w:val="00261F74"/>
    <w:rsid w:val="00262CCE"/>
    <w:rsid w:val="0026346F"/>
    <w:rsid w:val="002648A3"/>
    <w:rsid w:val="00264A33"/>
    <w:rsid w:val="00265572"/>
    <w:rsid w:val="002665EB"/>
    <w:rsid w:val="002667EC"/>
    <w:rsid w:val="002679B8"/>
    <w:rsid w:val="002704C8"/>
    <w:rsid w:val="00270D96"/>
    <w:rsid w:val="00272758"/>
    <w:rsid w:val="00272B23"/>
    <w:rsid w:val="00273FD0"/>
    <w:rsid w:val="0027412C"/>
    <w:rsid w:val="002741A8"/>
    <w:rsid w:val="002742A9"/>
    <w:rsid w:val="00274887"/>
    <w:rsid w:val="0027610C"/>
    <w:rsid w:val="002762EC"/>
    <w:rsid w:val="00277266"/>
    <w:rsid w:val="00277793"/>
    <w:rsid w:val="00277FE1"/>
    <w:rsid w:val="00280656"/>
    <w:rsid w:val="002806CA"/>
    <w:rsid w:val="002817EF"/>
    <w:rsid w:val="00281A09"/>
    <w:rsid w:val="00283BA2"/>
    <w:rsid w:val="00284D58"/>
    <w:rsid w:val="00285D42"/>
    <w:rsid w:val="00285D55"/>
    <w:rsid w:val="002903E8"/>
    <w:rsid w:val="00292F99"/>
    <w:rsid w:val="00293BF1"/>
    <w:rsid w:val="00294D1C"/>
    <w:rsid w:val="002970BD"/>
    <w:rsid w:val="002A0AF0"/>
    <w:rsid w:val="002A185D"/>
    <w:rsid w:val="002A1FF4"/>
    <w:rsid w:val="002A36B4"/>
    <w:rsid w:val="002A41B3"/>
    <w:rsid w:val="002A4FA5"/>
    <w:rsid w:val="002A705E"/>
    <w:rsid w:val="002A7566"/>
    <w:rsid w:val="002B07FB"/>
    <w:rsid w:val="002B1314"/>
    <w:rsid w:val="002B1745"/>
    <w:rsid w:val="002B393C"/>
    <w:rsid w:val="002B3BC4"/>
    <w:rsid w:val="002B4972"/>
    <w:rsid w:val="002B5202"/>
    <w:rsid w:val="002B6449"/>
    <w:rsid w:val="002C34CC"/>
    <w:rsid w:val="002C4035"/>
    <w:rsid w:val="002C48AA"/>
    <w:rsid w:val="002C4FCC"/>
    <w:rsid w:val="002C5553"/>
    <w:rsid w:val="002C5A23"/>
    <w:rsid w:val="002C5C18"/>
    <w:rsid w:val="002C637E"/>
    <w:rsid w:val="002C6788"/>
    <w:rsid w:val="002C6B69"/>
    <w:rsid w:val="002D007A"/>
    <w:rsid w:val="002D0ABC"/>
    <w:rsid w:val="002D17E1"/>
    <w:rsid w:val="002D2D98"/>
    <w:rsid w:val="002D2F66"/>
    <w:rsid w:val="002D38A4"/>
    <w:rsid w:val="002D57F4"/>
    <w:rsid w:val="002D5CB5"/>
    <w:rsid w:val="002D677C"/>
    <w:rsid w:val="002D76D6"/>
    <w:rsid w:val="002D77C6"/>
    <w:rsid w:val="002D7A67"/>
    <w:rsid w:val="002E00F4"/>
    <w:rsid w:val="002E170A"/>
    <w:rsid w:val="002E24D6"/>
    <w:rsid w:val="002E344F"/>
    <w:rsid w:val="002E365D"/>
    <w:rsid w:val="002E7376"/>
    <w:rsid w:val="002F081B"/>
    <w:rsid w:val="002F1C78"/>
    <w:rsid w:val="002F2F55"/>
    <w:rsid w:val="002F418D"/>
    <w:rsid w:val="002F45AA"/>
    <w:rsid w:val="002F4A24"/>
    <w:rsid w:val="002F61BD"/>
    <w:rsid w:val="002F7B16"/>
    <w:rsid w:val="003006DC"/>
    <w:rsid w:val="0030121D"/>
    <w:rsid w:val="003014C4"/>
    <w:rsid w:val="00301703"/>
    <w:rsid w:val="00303DC9"/>
    <w:rsid w:val="00304D4D"/>
    <w:rsid w:val="00306260"/>
    <w:rsid w:val="00312009"/>
    <w:rsid w:val="003136D4"/>
    <w:rsid w:val="00313B17"/>
    <w:rsid w:val="003154BA"/>
    <w:rsid w:val="0031606A"/>
    <w:rsid w:val="00317EC3"/>
    <w:rsid w:val="003206C5"/>
    <w:rsid w:val="003209FC"/>
    <w:rsid w:val="00320AA9"/>
    <w:rsid w:val="003227A6"/>
    <w:rsid w:val="0032348B"/>
    <w:rsid w:val="0032566F"/>
    <w:rsid w:val="003279EC"/>
    <w:rsid w:val="0033002F"/>
    <w:rsid w:val="00332085"/>
    <w:rsid w:val="00333930"/>
    <w:rsid w:val="00334EBB"/>
    <w:rsid w:val="00336659"/>
    <w:rsid w:val="0034044B"/>
    <w:rsid w:val="00341529"/>
    <w:rsid w:val="00342AF6"/>
    <w:rsid w:val="003439E2"/>
    <w:rsid w:val="00350526"/>
    <w:rsid w:val="00351FE9"/>
    <w:rsid w:val="00352078"/>
    <w:rsid w:val="003528AC"/>
    <w:rsid w:val="0035483D"/>
    <w:rsid w:val="00355DB4"/>
    <w:rsid w:val="003570AB"/>
    <w:rsid w:val="003578EA"/>
    <w:rsid w:val="003579FB"/>
    <w:rsid w:val="00357EA8"/>
    <w:rsid w:val="00360004"/>
    <w:rsid w:val="00363532"/>
    <w:rsid w:val="003640CA"/>
    <w:rsid w:val="00365F77"/>
    <w:rsid w:val="0036687A"/>
    <w:rsid w:val="00370BE6"/>
    <w:rsid w:val="00372052"/>
    <w:rsid w:val="003724F0"/>
    <w:rsid w:val="00372E36"/>
    <w:rsid w:val="003734D5"/>
    <w:rsid w:val="00373A03"/>
    <w:rsid w:val="003740F8"/>
    <w:rsid w:val="00376977"/>
    <w:rsid w:val="00377721"/>
    <w:rsid w:val="003802B7"/>
    <w:rsid w:val="003809E1"/>
    <w:rsid w:val="00380DB9"/>
    <w:rsid w:val="00381C64"/>
    <w:rsid w:val="00382618"/>
    <w:rsid w:val="003827BF"/>
    <w:rsid w:val="00382C5F"/>
    <w:rsid w:val="00382CB3"/>
    <w:rsid w:val="003834D7"/>
    <w:rsid w:val="003849BE"/>
    <w:rsid w:val="00385113"/>
    <w:rsid w:val="00385E4C"/>
    <w:rsid w:val="00385F88"/>
    <w:rsid w:val="003869C1"/>
    <w:rsid w:val="00387B73"/>
    <w:rsid w:val="00390367"/>
    <w:rsid w:val="0039066C"/>
    <w:rsid w:val="00392936"/>
    <w:rsid w:val="00394A33"/>
    <w:rsid w:val="00395D11"/>
    <w:rsid w:val="00395E0F"/>
    <w:rsid w:val="00395F8E"/>
    <w:rsid w:val="00397AA9"/>
    <w:rsid w:val="003A0639"/>
    <w:rsid w:val="003A1BB9"/>
    <w:rsid w:val="003A1BE5"/>
    <w:rsid w:val="003A2454"/>
    <w:rsid w:val="003A3CF4"/>
    <w:rsid w:val="003A3D79"/>
    <w:rsid w:val="003A5555"/>
    <w:rsid w:val="003A76BA"/>
    <w:rsid w:val="003A7FAA"/>
    <w:rsid w:val="003B10A5"/>
    <w:rsid w:val="003B11FD"/>
    <w:rsid w:val="003B1829"/>
    <w:rsid w:val="003B417B"/>
    <w:rsid w:val="003B4C89"/>
    <w:rsid w:val="003B6074"/>
    <w:rsid w:val="003B64A5"/>
    <w:rsid w:val="003B7C86"/>
    <w:rsid w:val="003C0201"/>
    <w:rsid w:val="003C099E"/>
    <w:rsid w:val="003C1CAA"/>
    <w:rsid w:val="003C1DE1"/>
    <w:rsid w:val="003C2EDF"/>
    <w:rsid w:val="003C3007"/>
    <w:rsid w:val="003C4D02"/>
    <w:rsid w:val="003C62FD"/>
    <w:rsid w:val="003C776B"/>
    <w:rsid w:val="003D0921"/>
    <w:rsid w:val="003D0B07"/>
    <w:rsid w:val="003D2C72"/>
    <w:rsid w:val="003D3DDD"/>
    <w:rsid w:val="003D4546"/>
    <w:rsid w:val="003D45EA"/>
    <w:rsid w:val="003D6131"/>
    <w:rsid w:val="003D77BD"/>
    <w:rsid w:val="003D7D72"/>
    <w:rsid w:val="003D7F3C"/>
    <w:rsid w:val="003E108F"/>
    <w:rsid w:val="003E2447"/>
    <w:rsid w:val="003E3431"/>
    <w:rsid w:val="003E555D"/>
    <w:rsid w:val="003E6971"/>
    <w:rsid w:val="003E7DC6"/>
    <w:rsid w:val="003F09E3"/>
    <w:rsid w:val="003F1050"/>
    <w:rsid w:val="003F14CB"/>
    <w:rsid w:val="003F285A"/>
    <w:rsid w:val="003F43AD"/>
    <w:rsid w:val="003F6C91"/>
    <w:rsid w:val="00402613"/>
    <w:rsid w:val="00402FF1"/>
    <w:rsid w:val="00405267"/>
    <w:rsid w:val="00410C61"/>
    <w:rsid w:val="00410F75"/>
    <w:rsid w:val="00411611"/>
    <w:rsid w:val="00412816"/>
    <w:rsid w:val="004128CE"/>
    <w:rsid w:val="0041416A"/>
    <w:rsid w:val="004147EC"/>
    <w:rsid w:val="00415D80"/>
    <w:rsid w:val="00416E47"/>
    <w:rsid w:val="004172C9"/>
    <w:rsid w:val="004173CE"/>
    <w:rsid w:val="00420987"/>
    <w:rsid w:val="00421120"/>
    <w:rsid w:val="004214C2"/>
    <w:rsid w:val="00424C42"/>
    <w:rsid w:val="00425723"/>
    <w:rsid w:val="00426D7F"/>
    <w:rsid w:val="00427AE3"/>
    <w:rsid w:val="00427E32"/>
    <w:rsid w:val="00430483"/>
    <w:rsid w:val="00431113"/>
    <w:rsid w:val="00432F2D"/>
    <w:rsid w:val="004345F0"/>
    <w:rsid w:val="00434C1C"/>
    <w:rsid w:val="00437B94"/>
    <w:rsid w:val="00437F71"/>
    <w:rsid w:val="004408BF"/>
    <w:rsid w:val="00440ADD"/>
    <w:rsid w:val="00440B45"/>
    <w:rsid w:val="0044149B"/>
    <w:rsid w:val="004436E5"/>
    <w:rsid w:val="00444C15"/>
    <w:rsid w:val="00444C2B"/>
    <w:rsid w:val="00446F3D"/>
    <w:rsid w:val="00446FD8"/>
    <w:rsid w:val="00447EBB"/>
    <w:rsid w:val="0045025C"/>
    <w:rsid w:val="004520E0"/>
    <w:rsid w:val="00452832"/>
    <w:rsid w:val="00453A43"/>
    <w:rsid w:val="0045576B"/>
    <w:rsid w:val="004558D2"/>
    <w:rsid w:val="00455C1F"/>
    <w:rsid w:val="00455DDD"/>
    <w:rsid w:val="004562C0"/>
    <w:rsid w:val="004574C3"/>
    <w:rsid w:val="004577B3"/>
    <w:rsid w:val="00457ED2"/>
    <w:rsid w:val="00461A7F"/>
    <w:rsid w:val="0046606B"/>
    <w:rsid w:val="00466653"/>
    <w:rsid w:val="00470FAD"/>
    <w:rsid w:val="00471AD9"/>
    <w:rsid w:val="00471E87"/>
    <w:rsid w:val="0047221C"/>
    <w:rsid w:val="004758D6"/>
    <w:rsid w:val="00481ED3"/>
    <w:rsid w:val="004825DC"/>
    <w:rsid w:val="004836EE"/>
    <w:rsid w:val="00484BA1"/>
    <w:rsid w:val="00485613"/>
    <w:rsid w:val="00485A6C"/>
    <w:rsid w:val="00486462"/>
    <w:rsid w:val="004909EC"/>
    <w:rsid w:val="00491257"/>
    <w:rsid w:val="0049348F"/>
    <w:rsid w:val="00493528"/>
    <w:rsid w:val="004965D4"/>
    <w:rsid w:val="004970F3"/>
    <w:rsid w:val="004A0643"/>
    <w:rsid w:val="004A1A5C"/>
    <w:rsid w:val="004A1CB3"/>
    <w:rsid w:val="004A1EDF"/>
    <w:rsid w:val="004A28E4"/>
    <w:rsid w:val="004A29CD"/>
    <w:rsid w:val="004A32E0"/>
    <w:rsid w:val="004A3DAB"/>
    <w:rsid w:val="004A5672"/>
    <w:rsid w:val="004A70F8"/>
    <w:rsid w:val="004A7BD5"/>
    <w:rsid w:val="004B0628"/>
    <w:rsid w:val="004B09AA"/>
    <w:rsid w:val="004B0A8D"/>
    <w:rsid w:val="004B15EB"/>
    <w:rsid w:val="004B1642"/>
    <w:rsid w:val="004B1F26"/>
    <w:rsid w:val="004B22DE"/>
    <w:rsid w:val="004B25ED"/>
    <w:rsid w:val="004B2748"/>
    <w:rsid w:val="004B52E9"/>
    <w:rsid w:val="004B6691"/>
    <w:rsid w:val="004C1967"/>
    <w:rsid w:val="004C1C00"/>
    <w:rsid w:val="004C1CB3"/>
    <w:rsid w:val="004C254E"/>
    <w:rsid w:val="004C2684"/>
    <w:rsid w:val="004C5733"/>
    <w:rsid w:val="004C7B4E"/>
    <w:rsid w:val="004D11D4"/>
    <w:rsid w:val="004D1FA6"/>
    <w:rsid w:val="004D21D0"/>
    <w:rsid w:val="004D631A"/>
    <w:rsid w:val="004E02BE"/>
    <w:rsid w:val="004E0D1C"/>
    <w:rsid w:val="004E32BA"/>
    <w:rsid w:val="004E346C"/>
    <w:rsid w:val="004E4D96"/>
    <w:rsid w:val="004E57F8"/>
    <w:rsid w:val="004E637B"/>
    <w:rsid w:val="004E7344"/>
    <w:rsid w:val="004F08C0"/>
    <w:rsid w:val="004F18E6"/>
    <w:rsid w:val="004F1948"/>
    <w:rsid w:val="004F7978"/>
    <w:rsid w:val="00501EC1"/>
    <w:rsid w:val="00502BA7"/>
    <w:rsid w:val="00503937"/>
    <w:rsid w:val="00503B47"/>
    <w:rsid w:val="00504242"/>
    <w:rsid w:val="005046F7"/>
    <w:rsid w:val="00504B8C"/>
    <w:rsid w:val="0050535D"/>
    <w:rsid w:val="00506879"/>
    <w:rsid w:val="00506F99"/>
    <w:rsid w:val="00507571"/>
    <w:rsid w:val="00507AA8"/>
    <w:rsid w:val="00510661"/>
    <w:rsid w:val="005107FB"/>
    <w:rsid w:val="00511405"/>
    <w:rsid w:val="00512792"/>
    <w:rsid w:val="00512A3B"/>
    <w:rsid w:val="00512EA4"/>
    <w:rsid w:val="00513FAD"/>
    <w:rsid w:val="0051531A"/>
    <w:rsid w:val="005158B1"/>
    <w:rsid w:val="00515F6C"/>
    <w:rsid w:val="00516CD1"/>
    <w:rsid w:val="0051739F"/>
    <w:rsid w:val="005176F2"/>
    <w:rsid w:val="00517DEE"/>
    <w:rsid w:val="00520397"/>
    <w:rsid w:val="00520A69"/>
    <w:rsid w:val="0052134F"/>
    <w:rsid w:val="00521839"/>
    <w:rsid w:val="005220A5"/>
    <w:rsid w:val="00522E87"/>
    <w:rsid w:val="00522F46"/>
    <w:rsid w:val="00523853"/>
    <w:rsid w:val="005241AF"/>
    <w:rsid w:val="00524BB8"/>
    <w:rsid w:val="00524E71"/>
    <w:rsid w:val="005258AD"/>
    <w:rsid w:val="00526854"/>
    <w:rsid w:val="00526AE9"/>
    <w:rsid w:val="00527037"/>
    <w:rsid w:val="005275C5"/>
    <w:rsid w:val="0052765F"/>
    <w:rsid w:val="00527676"/>
    <w:rsid w:val="00527BC9"/>
    <w:rsid w:val="00532990"/>
    <w:rsid w:val="005339CF"/>
    <w:rsid w:val="00533D01"/>
    <w:rsid w:val="005341A4"/>
    <w:rsid w:val="0053452B"/>
    <w:rsid w:val="00536E63"/>
    <w:rsid w:val="00537C25"/>
    <w:rsid w:val="00537EB2"/>
    <w:rsid w:val="00540CE6"/>
    <w:rsid w:val="00540E60"/>
    <w:rsid w:val="00544803"/>
    <w:rsid w:val="00544F41"/>
    <w:rsid w:val="00545CC6"/>
    <w:rsid w:val="005462E0"/>
    <w:rsid w:val="0055135D"/>
    <w:rsid w:val="0055193C"/>
    <w:rsid w:val="0055297E"/>
    <w:rsid w:val="00553626"/>
    <w:rsid w:val="005563EB"/>
    <w:rsid w:val="00556B0D"/>
    <w:rsid w:val="00561BCF"/>
    <w:rsid w:val="0056233A"/>
    <w:rsid w:val="00562867"/>
    <w:rsid w:val="00562875"/>
    <w:rsid w:val="0056333B"/>
    <w:rsid w:val="00565D17"/>
    <w:rsid w:val="00566901"/>
    <w:rsid w:val="00574A1B"/>
    <w:rsid w:val="005753C1"/>
    <w:rsid w:val="00575C16"/>
    <w:rsid w:val="00576265"/>
    <w:rsid w:val="00580659"/>
    <w:rsid w:val="00580986"/>
    <w:rsid w:val="00580BDB"/>
    <w:rsid w:val="005845CD"/>
    <w:rsid w:val="005853B4"/>
    <w:rsid w:val="005869E4"/>
    <w:rsid w:val="00587057"/>
    <w:rsid w:val="00590DF1"/>
    <w:rsid w:val="00591718"/>
    <w:rsid w:val="005917B0"/>
    <w:rsid w:val="00591B4E"/>
    <w:rsid w:val="0059396F"/>
    <w:rsid w:val="00593A64"/>
    <w:rsid w:val="00594627"/>
    <w:rsid w:val="00594C92"/>
    <w:rsid w:val="0059640E"/>
    <w:rsid w:val="00597C8C"/>
    <w:rsid w:val="005A03EC"/>
    <w:rsid w:val="005A1DB7"/>
    <w:rsid w:val="005A20B3"/>
    <w:rsid w:val="005A350E"/>
    <w:rsid w:val="005A74C4"/>
    <w:rsid w:val="005B0899"/>
    <w:rsid w:val="005B1954"/>
    <w:rsid w:val="005B2030"/>
    <w:rsid w:val="005B2761"/>
    <w:rsid w:val="005B36F6"/>
    <w:rsid w:val="005B4346"/>
    <w:rsid w:val="005B495D"/>
    <w:rsid w:val="005B64AD"/>
    <w:rsid w:val="005C0FB8"/>
    <w:rsid w:val="005C1E7D"/>
    <w:rsid w:val="005C1EE3"/>
    <w:rsid w:val="005C1F58"/>
    <w:rsid w:val="005C4B72"/>
    <w:rsid w:val="005C5822"/>
    <w:rsid w:val="005C5B0A"/>
    <w:rsid w:val="005C699C"/>
    <w:rsid w:val="005C6D07"/>
    <w:rsid w:val="005C6E65"/>
    <w:rsid w:val="005D1649"/>
    <w:rsid w:val="005D3EB5"/>
    <w:rsid w:val="005D426C"/>
    <w:rsid w:val="005D43FA"/>
    <w:rsid w:val="005D4DCF"/>
    <w:rsid w:val="005D7177"/>
    <w:rsid w:val="005D7765"/>
    <w:rsid w:val="005E18E4"/>
    <w:rsid w:val="005E19E4"/>
    <w:rsid w:val="005E2404"/>
    <w:rsid w:val="005E2E2D"/>
    <w:rsid w:val="005E3172"/>
    <w:rsid w:val="005E394F"/>
    <w:rsid w:val="005E4793"/>
    <w:rsid w:val="005E6468"/>
    <w:rsid w:val="005E6902"/>
    <w:rsid w:val="005E781B"/>
    <w:rsid w:val="005E7D41"/>
    <w:rsid w:val="005F0E16"/>
    <w:rsid w:val="005F1843"/>
    <w:rsid w:val="005F1AA5"/>
    <w:rsid w:val="005F3986"/>
    <w:rsid w:val="005F3A06"/>
    <w:rsid w:val="005F3C65"/>
    <w:rsid w:val="005F3C99"/>
    <w:rsid w:val="005F451C"/>
    <w:rsid w:val="005F4B82"/>
    <w:rsid w:val="005F5206"/>
    <w:rsid w:val="005F52C5"/>
    <w:rsid w:val="005F61F7"/>
    <w:rsid w:val="005F703D"/>
    <w:rsid w:val="005F78B2"/>
    <w:rsid w:val="005F7E4A"/>
    <w:rsid w:val="00601209"/>
    <w:rsid w:val="0060120A"/>
    <w:rsid w:val="00601F48"/>
    <w:rsid w:val="00602D4C"/>
    <w:rsid w:val="00604F0E"/>
    <w:rsid w:val="00605D95"/>
    <w:rsid w:val="00606510"/>
    <w:rsid w:val="006073E2"/>
    <w:rsid w:val="006114F3"/>
    <w:rsid w:val="00611B00"/>
    <w:rsid w:val="00611D9C"/>
    <w:rsid w:val="0061644B"/>
    <w:rsid w:val="006165DD"/>
    <w:rsid w:val="00620F07"/>
    <w:rsid w:val="00620FBD"/>
    <w:rsid w:val="00621FAD"/>
    <w:rsid w:val="0062586C"/>
    <w:rsid w:val="00627664"/>
    <w:rsid w:val="00627868"/>
    <w:rsid w:val="0063006B"/>
    <w:rsid w:val="00630130"/>
    <w:rsid w:val="00630358"/>
    <w:rsid w:val="00630625"/>
    <w:rsid w:val="00630920"/>
    <w:rsid w:val="00630C5B"/>
    <w:rsid w:val="006342C2"/>
    <w:rsid w:val="00634552"/>
    <w:rsid w:val="00635FB5"/>
    <w:rsid w:val="006361DF"/>
    <w:rsid w:val="0063701B"/>
    <w:rsid w:val="00641053"/>
    <w:rsid w:val="00641756"/>
    <w:rsid w:val="00641D37"/>
    <w:rsid w:val="00642779"/>
    <w:rsid w:val="00643EFA"/>
    <w:rsid w:val="0064763E"/>
    <w:rsid w:val="00647C6F"/>
    <w:rsid w:val="00650CAB"/>
    <w:rsid w:val="006543EF"/>
    <w:rsid w:val="0066037C"/>
    <w:rsid w:val="0066058D"/>
    <w:rsid w:val="00661B34"/>
    <w:rsid w:val="00661DD3"/>
    <w:rsid w:val="00662095"/>
    <w:rsid w:val="00663312"/>
    <w:rsid w:val="0066364E"/>
    <w:rsid w:val="0066617B"/>
    <w:rsid w:val="00666DED"/>
    <w:rsid w:val="0066756F"/>
    <w:rsid w:val="006714FD"/>
    <w:rsid w:val="0067425C"/>
    <w:rsid w:val="0067542B"/>
    <w:rsid w:val="00676AE4"/>
    <w:rsid w:val="00676CC3"/>
    <w:rsid w:val="006771A2"/>
    <w:rsid w:val="00680440"/>
    <w:rsid w:val="00680F7A"/>
    <w:rsid w:val="00681E56"/>
    <w:rsid w:val="00682B67"/>
    <w:rsid w:val="00683790"/>
    <w:rsid w:val="00683E2A"/>
    <w:rsid w:val="00684B75"/>
    <w:rsid w:val="0068662C"/>
    <w:rsid w:val="006866A0"/>
    <w:rsid w:val="00686BEF"/>
    <w:rsid w:val="00687680"/>
    <w:rsid w:val="00692313"/>
    <w:rsid w:val="0069434B"/>
    <w:rsid w:val="006969B0"/>
    <w:rsid w:val="006A01B3"/>
    <w:rsid w:val="006A2026"/>
    <w:rsid w:val="006A311D"/>
    <w:rsid w:val="006A444E"/>
    <w:rsid w:val="006A51D2"/>
    <w:rsid w:val="006A61FC"/>
    <w:rsid w:val="006A78E0"/>
    <w:rsid w:val="006B0274"/>
    <w:rsid w:val="006B1360"/>
    <w:rsid w:val="006B26FC"/>
    <w:rsid w:val="006B3525"/>
    <w:rsid w:val="006B3D1F"/>
    <w:rsid w:val="006B495B"/>
    <w:rsid w:val="006B4D12"/>
    <w:rsid w:val="006B4DFC"/>
    <w:rsid w:val="006B52C0"/>
    <w:rsid w:val="006B581B"/>
    <w:rsid w:val="006B6605"/>
    <w:rsid w:val="006B6EF1"/>
    <w:rsid w:val="006B7A50"/>
    <w:rsid w:val="006C1174"/>
    <w:rsid w:val="006C2183"/>
    <w:rsid w:val="006C3567"/>
    <w:rsid w:val="006C7438"/>
    <w:rsid w:val="006D0676"/>
    <w:rsid w:val="006D1DF2"/>
    <w:rsid w:val="006D233A"/>
    <w:rsid w:val="006D4316"/>
    <w:rsid w:val="006D44D9"/>
    <w:rsid w:val="006D52AE"/>
    <w:rsid w:val="006D5CD9"/>
    <w:rsid w:val="006D75B4"/>
    <w:rsid w:val="006E088F"/>
    <w:rsid w:val="006E0B85"/>
    <w:rsid w:val="006E1372"/>
    <w:rsid w:val="006E19B7"/>
    <w:rsid w:val="006E2994"/>
    <w:rsid w:val="006E3A64"/>
    <w:rsid w:val="006E43DF"/>
    <w:rsid w:val="006E4E01"/>
    <w:rsid w:val="006E5378"/>
    <w:rsid w:val="006E74D8"/>
    <w:rsid w:val="006F0743"/>
    <w:rsid w:val="006F2751"/>
    <w:rsid w:val="006F352E"/>
    <w:rsid w:val="006F3D7E"/>
    <w:rsid w:val="006F5ED9"/>
    <w:rsid w:val="006F7D3B"/>
    <w:rsid w:val="006F7F3D"/>
    <w:rsid w:val="0070088E"/>
    <w:rsid w:val="00702A30"/>
    <w:rsid w:val="0070430F"/>
    <w:rsid w:val="00705C8C"/>
    <w:rsid w:val="00707F26"/>
    <w:rsid w:val="00713372"/>
    <w:rsid w:val="007148EF"/>
    <w:rsid w:val="0071549B"/>
    <w:rsid w:val="007158D5"/>
    <w:rsid w:val="00715F78"/>
    <w:rsid w:val="007161B1"/>
    <w:rsid w:val="007166FB"/>
    <w:rsid w:val="0071670F"/>
    <w:rsid w:val="00716871"/>
    <w:rsid w:val="00716DF0"/>
    <w:rsid w:val="00720022"/>
    <w:rsid w:val="00720BDA"/>
    <w:rsid w:val="007238FC"/>
    <w:rsid w:val="00723B3B"/>
    <w:rsid w:val="00724E86"/>
    <w:rsid w:val="007252AD"/>
    <w:rsid w:val="00730C7C"/>
    <w:rsid w:val="007318E7"/>
    <w:rsid w:val="007321D2"/>
    <w:rsid w:val="007325D8"/>
    <w:rsid w:val="007331A6"/>
    <w:rsid w:val="00733BE8"/>
    <w:rsid w:val="00733F17"/>
    <w:rsid w:val="0073448A"/>
    <w:rsid w:val="007361A9"/>
    <w:rsid w:val="00736F26"/>
    <w:rsid w:val="007371D2"/>
    <w:rsid w:val="00737CAD"/>
    <w:rsid w:val="00740FF0"/>
    <w:rsid w:val="00741731"/>
    <w:rsid w:val="007419DA"/>
    <w:rsid w:val="00741A94"/>
    <w:rsid w:val="00743670"/>
    <w:rsid w:val="00743825"/>
    <w:rsid w:val="00744505"/>
    <w:rsid w:val="00745FE4"/>
    <w:rsid w:val="00750E84"/>
    <w:rsid w:val="007517DB"/>
    <w:rsid w:val="00753D7F"/>
    <w:rsid w:val="00754527"/>
    <w:rsid w:val="0075676B"/>
    <w:rsid w:val="0075752F"/>
    <w:rsid w:val="0075786A"/>
    <w:rsid w:val="00760186"/>
    <w:rsid w:val="00760BB3"/>
    <w:rsid w:val="00763D3D"/>
    <w:rsid w:val="00764A5F"/>
    <w:rsid w:val="00767994"/>
    <w:rsid w:val="00770F41"/>
    <w:rsid w:val="0077141A"/>
    <w:rsid w:val="00772723"/>
    <w:rsid w:val="00772AC7"/>
    <w:rsid w:val="007730FA"/>
    <w:rsid w:val="00773C3E"/>
    <w:rsid w:val="007779EA"/>
    <w:rsid w:val="00780590"/>
    <w:rsid w:val="007821E9"/>
    <w:rsid w:val="007846DD"/>
    <w:rsid w:val="00785393"/>
    <w:rsid w:val="00786686"/>
    <w:rsid w:val="00790D20"/>
    <w:rsid w:val="0079291F"/>
    <w:rsid w:val="00793F3D"/>
    <w:rsid w:val="007941B4"/>
    <w:rsid w:val="00794B9F"/>
    <w:rsid w:val="007968BF"/>
    <w:rsid w:val="00796BF4"/>
    <w:rsid w:val="00797EC2"/>
    <w:rsid w:val="007A0A02"/>
    <w:rsid w:val="007A2F95"/>
    <w:rsid w:val="007A3BDB"/>
    <w:rsid w:val="007A4645"/>
    <w:rsid w:val="007A4866"/>
    <w:rsid w:val="007A4CD6"/>
    <w:rsid w:val="007A5AC8"/>
    <w:rsid w:val="007A5D80"/>
    <w:rsid w:val="007A659B"/>
    <w:rsid w:val="007B12D4"/>
    <w:rsid w:val="007B1FF7"/>
    <w:rsid w:val="007B2CD1"/>
    <w:rsid w:val="007B2F24"/>
    <w:rsid w:val="007B2FA0"/>
    <w:rsid w:val="007B3CD3"/>
    <w:rsid w:val="007B4E9C"/>
    <w:rsid w:val="007B549B"/>
    <w:rsid w:val="007B5EF7"/>
    <w:rsid w:val="007C0373"/>
    <w:rsid w:val="007C0B6A"/>
    <w:rsid w:val="007C1277"/>
    <w:rsid w:val="007C1B8F"/>
    <w:rsid w:val="007C1C62"/>
    <w:rsid w:val="007C2C45"/>
    <w:rsid w:val="007C33A5"/>
    <w:rsid w:val="007C3439"/>
    <w:rsid w:val="007C3F64"/>
    <w:rsid w:val="007C4B00"/>
    <w:rsid w:val="007C599B"/>
    <w:rsid w:val="007C5C83"/>
    <w:rsid w:val="007C6340"/>
    <w:rsid w:val="007C7166"/>
    <w:rsid w:val="007C71DB"/>
    <w:rsid w:val="007D5B32"/>
    <w:rsid w:val="007D5B62"/>
    <w:rsid w:val="007D72FD"/>
    <w:rsid w:val="007E0186"/>
    <w:rsid w:val="007E1717"/>
    <w:rsid w:val="007E270A"/>
    <w:rsid w:val="007E3D64"/>
    <w:rsid w:val="007E40DC"/>
    <w:rsid w:val="007E4A18"/>
    <w:rsid w:val="007E4B39"/>
    <w:rsid w:val="007F0405"/>
    <w:rsid w:val="007F2334"/>
    <w:rsid w:val="007F2CC8"/>
    <w:rsid w:val="007F2DA3"/>
    <w:rsid w:val="007F3C35"/>
    <w:rsid w:val="007F3F68"/>
    <w:rsid w:val="007F4570"/>
    <w:rsid w:val="007F52EE"/>
    <w:rsid w:val="007F5DE9"/>
    <w:rsid w:val="0080054E"/>
    <w:rsid w:val="00800746"/>
    <w:rsid w:val="00800A87"/>
    <w:rsid w:val="00802F0D"/>
    <w:rsid w:val="008033D1"/>
    <w:rsid w:val="00803E7F"/>
    <w:rsid w:val="00803FD6"/>
    <w:rsid w:val="00804215"/>
    <w:rsid w:val="00804FD7"/>
    <w:rsid w:val="00805117"/>
    <w:rsid w:val="00805C8E"/>
    <w:rsid w:val="00806A06"/>
    <w:rsid w:val="00807CE6"/>
    <w:rsid w:val="008109D0"/>
    <w:rsid w:val="00811861"/>
    <w:rsid w:val="00811E0C"/>
    <w:rsid w:val="00812BB2"/>
    <w:rsid w:val="00813A15"/>
    <w:rsid w:val="00813D08"/>
    <w:rsid w:val="00813E56"/>
    <w:rsid w:val="00814089"/>
    <w:rsid w:val="00814FA8"/>
    <w:rsid w:val="00815266"/>
    <w:rsid w:val="0081609E"/>
    <w:rsid w:val="00820293"/>
    <w:rsid w:val="008218E4"/>
    <w:rsid w:val="008233D1"/>
    <w:rsid w:val="0082414A"/>
    <w:rsid w:val="008242AD"/>
    <w:rsid w:val="008242EE"/>
    <w:rsid w:val="00824530"/>
    <w:rsid w:val="00824BAB"/>
    <w:rsid w:val="00825A44"/>
    <w:rsid w:val="00827E7E"/>
    <w:rsid w:val="008303B1"/>
    <w:rsid w:val="00831B0E"/>
    <w:rsid w:val="00831E15"/>
    <w:rsid w:val="00832B11"/>
    <w:rsid w:val="00833753"/>
    <w:rsid w:val="00833C1E"/>
    <w:rsid w:val="00834E69"/>
    <w:rsid w:val="0083583E"/>
    <w:rsid w:val="00835AAC"/>
    <w:rsid w:val="0083605E"/>
    <w:rsid w:val="00836286"/>
    <w:rsid w:val="008363A6"/>
    <w:rsid w:val="0083653A"/>
    <w:rsid w:val="00837929"/>
    <w:rsid w:val="00837CF3"/>
    <w:rsid w:val="00841594"/>
    <w:rsid w:val="00841AD9"/>
    <w:rsid w:val="008420BE"/>
    <w:rsid w:val="00842ECB"/>
    <w:rsid w:val="008436DF"/>
    <w:rsid w:val="00844D7D"/>
    <w:rsid w:val="00846167"/>
    <w:rsid w:val="00846CC1"/>
    <w:rsid w:val="0085139C"/>
    <w:rsid w:val="008520D6"/>
    <w:rsid w:val="00852536"/>
    <w:rsid w:val="0085324C"/>
    <w:rsid w:val="008540A9"/>
    <w:rsid w:val="008550B4"/>
    <w:rsid w:val="00855B87"/>
    <w:rsid w:val="00855D84"/>
    <w:rsid w:val="008564FD"/>
    <w:rsid w:val="008608AB"/>
    <w:rsid w:val="00862F03"/>
    <w:rsid w:val="0086373C"/>
    <w:rsid w:val="00864E05"/>
    <w:rsid w:val="00865092"/>
    <w:rsid w:val="00866528"/>
    <w:rsid w:val="008707CB"/>
    <w:rsid w:val="00870D09"/>
    <w:rsid w:val="00871517"/>
    <w:rsid w:val="00871EF8"/>
    <w:rsid w:val="0087263D"/>
    <w:rsid w:val="00873983"/>
    <w:rsid w:val="00875442"/>
    <w:rsid w:val="008762B5"/>
    <w:rsid w:val="00877871"/>
    <w:rsid w:val="00881799"/>
    <w:rsid w:val="00882156"/>
    <w:rsid w:val="00882C6A"/>
    <w:rsid w:val="00886569"/>
    <w:rsid w:val="0088784A"/>
    <w:rsid w:val="008905DA"/>
    <w:rsid w:val="00892CA0"/>
    <w:rsid w:val="00895ECC"/>
    <w:rsid w:val="008969CE"/>
    <w:rsid w:val="008A24F5"/>
    <w:rsid w:val="008A270D"/>
    <w:rsid w:val="008A38EA"/>
    <w:rsid w:val="008A3F80"/>
    <w:rsid w:val="008A4EBD"/>
    <w:rsid w:val="008B1451"/>
    <w:rsid w:val="008B2D36"/>
    <w:rsid w:val="008B4D4A"/>
    <w:rsid w:val="008B597D"/>
    <w:rsid w:val="008B6D71"/>
    <w:rsid w:val="008C0969"/>
    <w:rsid w:val="008C0CDE"/>
    <w:rsid w:val="008C1E05"/>
    <w:rsid w:val="008C363A"/>
    <w:rsid w:val="008C4ABF"/>
    <w:rsid w:val="008C6D5E"/>
    <w:rsid w:val="008D1739"/>
    <w:rsid w:val="008D26A4"/>
    <w:rsid w:val="008D27E5"/>
    <w:rsid w:val="008D29CB"/>
    <w:rsid w:val="008D2C3E"/>
    <w:rsid w:val="008D3A82"/>
    <w:rsid w:val="008D4985"/>
    <w:rsid w:val="008D6E21"/>
    <w:rsid w:val="008E0528"/>
    <w:rsid w:val="008E0844"/>
    <w:rsid w:val="008E148C"/>
    <w:rsid w:val="008E1B72"/>
    <w:rsid w:val="008E4644"/>
    <w:rsid w:val="008E602C"/>
    <w:rsid w:val="008F044F"/>
    <w:rsid w:val="008F2365"/>
    <w:rsid w:val="008F257C"/>
    <w:rsid w:val="008F301F"/>
    <w:rsid w:val="008F304E"/>
    <w:rsid w:val="008F4BFC"/>
    <w:rsid w:val="008F52C0"/>
    <w:rsid w:val="008F5F76"/>
    <w:rsid w:val="008F6372"/>
    <w:rsid w:val="008F784A"/>
    <w:rsid w:val="009002D9"/>
    <w:rsid w:val="0090203B"/>
    <w:rsid w:val="00902290"/>
    <w:rsid w:val="009061E5"/>
    <w:rsid w:val="0090725D"/>
    <w:rsid w:val="00907460"/>
    <w:rsid w:val="0091074B"/>
    <w:rsid w:val="00911F79"/>
    <w:rsid w:val="009127F3"/>
    <w:rsid w:val="00913E8C"/>
    <w:rsid w:val="0091496B"/>
    <w:rsid w:val="00916361"/>
    <w:rsid w:val="00920035"/>
    <w:rsid w:val="00920CB7"/>
    <w:rsid w:val="0092193F"/>
    <w:rsid w:val="00922647"/>
    <w:rsid w:val="00922882"/>
    <w:rsid w:val="009246BE"/>
    <w:rsid w:val="00925070"/>
    <w:rsid w:val="00925838"/>
    <w:rsid w:val="00925C26"/>
    <w:rsid w:val="009269B0"/>
    <w:rsid w:val="00927EA6"/>
    <w:rsid w:val="009304CB"/>
    <w:rsid w:val="00932648"/>
    <w:rsid w:val="009328B6"/>
    <w:rsid w:val="00934A16"/>
    <w:rsid w:val="0093571F"/>
    <w:rsid w:val="009365A7"/>
    <w:rsid w:val="00940261"/>
    <w:rsid w:val="00941989"/>
    <w:rsid w:val="00942D39"/>
    <w:rsid w:val="00942F85"/>
    <w:rsid w:val="0094305F"/>
    <w:rsid w:val="00943AA4"/>
    <w:rsid w:val="00944CBD"/>
    <w:rsid w:val="009461B6"/>
    <w:rsid w:val="009471C0"/>
    <w:rsid w:val="00947E84"/>
    <w:rsid w:val="009502BF"/>
    <w:rsid w:val="00950CB5"/>
    <w:rsid w:val="0095146D"/>
    <w:rsid w:val="009518BB"/>
    <w:rsid w:val="0095377F"/>
    <w:rsid w:val="0095637C"/>
    <w:rsid w:val="009601B6"/>
    <w:rsid w:val="009605F4"/>
    <w:rsid w:val="009609F4"/>
    <w:rsid w:val="00960BBB"/>
    <w:rsid w:val="0096159D"/>
    <w:rsid w:val="00965B33"/>
    <w:rsid w:val="00967F2E"/>
    <w:rsid w:val="00970956"/>
    <w:rsid w:val="009719DE"/>
    <w:rsid w:val="00971E56"/>
    <w:rsid w:val="00972577"/>
    <w:rsid w:val="009745A2"/>
    <w:rsid w:val="00976250"/>
    <w:rsid w:val="00981DC1"/>
    <w:rsid w:val="00982A65"/>
    <w:rsid w:val="00982AC8"/>
    <w:rsid w:val="0098342B"/>
    <w:rsid w:val="00985097"/>
    <w:rsid w:val="00987399"/>
    <w:rsid w:val="009874C1"/>
    <w:rsid w:val="00990523"/>
    <w:rsid w:val="00990FAE"/>
    <w:rsid w:val="00994F69"/>
    <w:rsid w:val="00995765"/>
    <w:rsid w:val="00995AD2"/>
    <w:rsid w:val="00995B7C"/>
    <w:rsid w:val="00995EE2"/>
    <w:rsid w:val="00996726"/>
    <w:rsid w:val="0099686E"/>
    <w:rsid w:val="009A0A41"/>
    <w:rsid w:val="009A1A38"/>
    <w:rsid w:val="009A2E22"/>
    <w:rsid w:val="009A3DDD"/>
    <w:rsid w:val="009A459B"/>
    <w:rsid w:val="009A4F11"/>
    <w:rsid w:val="009A5B24"/>
    <w:rsid w:val="009A5BF3"/>
    <w:rsid w:val="009A5FBB"/>
    <w:rsid w:val="009A6646"/>
    <w:rsid w:val="009A7631"/>
    <w:rsid w:val="009A769B"/>
    <w:rsid w:val="009B08DE"/>
    <w:rsid w:val="009B324D"/>
    <w:rsid w:val="009B4BA9"/>
    <w:rsid w:val="009B59EA"/>
    <w:rsid w:val="009B5A58"/>
    <w:rsid w:val="009B5ADB"/>
    <w:rsid w:val="009B61D7"/>
    <w:rsid w:val="009B71B9"/>
    <w:rsid w:val="009C0477"/>
    <w:rsid w:val="009C05D7"/>
    <w:rsid w:val="009C186E"/>
    <w:rsid w:val="009C1C4B"/>
    <w:rsid w:val="009C1CA3"/>
    <w:rsid w:val="009C3591"/>
    <w:rsid w:val="009C4821"/>
    <w:rsid w:val="009C5574"/>
    <w:rsid w:val="009C5915"/>
    <w:rsid w:val="009C6C07"/>
    <w:rsid w:val="009C71F8"/>
    <w:rsid w:val="009C7CE2"/>
    <w:rsid w:val="009D0376"/>
    <w:rsid w:val="009D0E0D"/>
    <w:rsid w:val="009D0EAF"/>
    <w:rsid w:val="009D22AF"/>
    <w:rsid w:val="009D391C"/>
    <w:rsid w:val="009D4FB4"/>
    <w:rsid w:val="009D51EC"/>
    <w:rsid w:val="009D6D75"/>
    <w:rsid w:val="009D6F59"/>
    <w:rsid w:val="009D7D97"/>
    <w:rsid w:val="009E259C"/>
    <w:rsid w:val="009E2AB4"/>
    <w:rsid w:val="009E2AFD"/>
    <w:rsid w:val="009E2EE4"/>
    <w:rsid w:val="009E5E03"/>
    <w:rsid w:val="009E665F"/>
    <w:rsid w:val="009E7802"/>
    <w:rsid w:val="009E79E8"/>
    <w:rsid w:val="009F074B"/>
    <w:rsid w:val="009F0C00"/>
    <w:rsid w:val="009F1434"/>
    <w:rsid w:val="009F15DE"/>
    <w:rsid w:val="009F28A9"/>
    <w:rsid w:val="009F56F3"/>
    <w:rsid w:val="009F78A8"/>
    <w:rsid w:val="00A0062E"/>
    <w:rsid w:val="00A00AB2"/>
    <w:rsid w:val="00A0353A"/>
    <w:rsid w:val="00A03F6D"/>
    <w:rsid w:val="00A04A38"/>
    <w:rsid w:val="00A05210"/>
    <w:rsid w:val="00A05580"/>
    <w:rsid w:val="00A07373"/>
    <w:rsid w:val="00A1126C"/>
    <w:rsid w:val="00A11FCF"/>
    <w:rsid w:val="00A120FF"/>
    <w:rsid w:val="00A12655"/>
    <w:rsid w:val="00A12AB2"/>
    <w:rsid w:val="00A15299"/>
    <w:rsid w:val="00A1610A"/>
    <w:rsid w:val="00A206E7"/>
    <w:rsid w:val="00A20D0C"/>
    <w:rsid w:val="00A21578"/>
    <w:rsid w:val="00A2222B"/>
    <w:rsid w:val="00A2547D"/>
    <w:rsid w:val="00A2590C"/>
    <w:rsid w:val="00A275A6"/>
    <w:rsid w:val="00A277A6"/>
    <w:rsid w:val="00A3186D"/>
    <w:rsid w:val="00A337BB"/>
    <w:rsid w:val="00A376F6"/>
    <w:rsid w:val="00A37851"/>
    <w:rsid w:val="00A40BEA"/>
    <w:rsid w:val="00A417B5"/>
    <w:rsid w:val="00A434B8"/>
    <w:rsid w:val="00A4463B"/>
    <w:rsid w:val="00A44EFE"/>
    <w:rsid w:val="00A469BE"/>
    <w:rsid w:val="00A4739F"/>
    <w:rsid w:val="00A5272E"/>
    <w:rsid w:val="00A56DB3"/>
    <w:rsid w:val="00A574FC"/>
    <w:rsid w:val="00A60549"/>
    <w:rsid w:val="00A60AC4"/>
    <w:rsid w:val="00A61855"/>
    <w:rsid w:val="00A631EC"/>
    <w:rsid w:val="00A663A5"/>
    <w:rsid w:val="00A66DA4"/>
    <w:rsid w:val="00A678F0"/>
    <w:rsid w:val="00A7023B"/>
    <w:rsid w:val="00A70D7C"/>
    <w:rsid w:val="00A7146A"/>
    <w:rsid w:val="00A72834"/>
    <w:rsid w:val="00A7421B"/>
    <w:rsid w:val="00A74D3A"/>
    <w:rsid w:val="00A75A06"/>
    <w:rsid w:val="00A7665F"/>
    <w:rsid w:val="00A76DCF"/>
    <w:rsid w:val="00A771D0"/>
    <w:rsid w:val="00A83639"/>
    <w:rsid w:val="00A837D1"/>
    <w:rsid w:val="00A8561A"/>
    <w:rsid w:val="00A858A7"/>
    <w:rsid w:val="00A85AB6"/>
    <w:rsid w:val="00A874E3"/>
    <w:rsid w:val="00A87F74"/>
    <w:rsid w:val="00A9091B"/>
    <w:rsid w:val="00A920FE"/>
    <w:rsid w:val="00A92129"/>
    <w:rsid w:val="00A92B9D"/>
    <w:rsid w:val="00A93430"/>
    <w:rsid w:val="00A9392C"/>
    <w:rsid w:val="00A9525D"/>
    <w:rsid w:val="00AA5AF9"/>
    <w:rsid w:val="00AA68A8"/>
    <w:rsid w:val="00AA6EC6"/>
    <w:rsid w:val="00AA7D1D"/>
    <w:rsid w:val="00AB0655"/>
    <w:rsid w:val="00AB17D4"/>
    <w:rsid w:val="00AB1B70"/>
    <w:rsid w:val="00AB1BD9"/>
    <w:rsid w:val="00AB1C52"/>
    <w:rsid w:val="00AB2F3C"/>
    <w:rsid w:val="00AB3353"/>
    <w:rsid w:val="00AB354E"/>
    <w:rsid w:val="00AB54B0"/>
    <w:rsid w:val="00AB70FE"/>
    <w:rsid w:val="00AB74CF"/>
    <w:rsid w:val="00AB7951"/>
    <w:rsid w:val="00AC110C"/>
    <w:rsid w:val="00AC24E9"/>
    <w:rsid w:val="00AC3667"/>
    <w:rsid w:val="00AC40A6"/>
    <w:rsid w:val="00AC45C9"/>
    <w:rsid w:val="00AC4C96"/>
    <w:rsid w:val="00AC6A53"/>
    <w:rsid w:val="00AC77F6"/>
    <w:rsid w:val="00AD1FEC"/>
    <w:rsid w:val="00AD2C4A"/>
    <w:rsid w:val="00AD3F4A"/>
    <w:rsid w:val="00AD46C2"/>
    <w:rsid w:val="00AD5A03"/>
    <w:rsid w:val="00AD6426"/>
    <w:rsid w:val="00AD6573"/>
    <w:rsid w:val="00AE35DE"/>
    <w:rsid w:val="00AE4F7D"/>
    <w:rsid w:val="00AE5840"/>
    <w:rsid w:val="00AE6313"/>
    <w:rsid w:val="00AE74A6"/>
    <w:rsid w:val="00AF0B67"/>
    <w:rsid w:val="00AF0F80"/>
    <w:rsid w:val="00AF12D8"/>
    <w:rsid w:val="00AF193E"/>
    <w:rsid w:val="00AF2B01"/>
    <w:rsid w:val="00AF2FB8"/>
    <w:rsid w:val="00AF48F9"/>
    <w:rsid w:val="00AF593B"/>
    <w:rsid w:val="00AF78A4"/>
    <w:rsid w:val="00B03BC3"/>
    <w:rsid w:val="00B0482C"/>
    <w:rsid w:val="00B06DFF"/>
    <w:rsid w:val="00B07052"/>
    <w:rsid w:val="00B074F3"/>
    <w:rsid w:val="00B0772A"/>
    <w:rsid w:val="00B07A84"/>
    <w:rsid w:val="00B10A07"/>
    <w:rsid w:val="00B11A7A"/>
    <w:rsid w:val="00B1287F"/>
    <w:rsid w:val="00B14668"/>
    <w:rsid w:val="00B14F37"/>
    <w:rsid w:val="00B1500D"/>
    <w:rsid w:val="00B151DB"/>
    <w:rsid w:val="00B1563B"/>
    <w:rsid w:val="00B15C66"/>
    <w:rsid w:val="00B16056"/>
    <w:rsid w:val="00B215CD"/>
    <w:rsid w:val="00B231CF"/>
    <w:rsid w:val="00B261CE"/>
    <w:rsid w:val="00B273C0"/>
    <w:rsid w:val="00B27A13"/>
    <w:rsid w:val="00B30004"/>
    <w:rsid w:val="00B307D2"/>
    <w:rsid w:val="00B32118"/>
    <w:rsid w:val="00B32C60"/>
    <w:rsid w:val="00B330E9"/>
    <w:rsid w:val="00B359EB"/>
    <w:rsid w:val="00B367E7"/>
    <w:rsid w:val="00B377CD"/>
    <w:rsid w:val="00B37BB1"/>
    <w:rsid w:val="00B4039D"/>
    <w:rsid w:val="00B416E8"/>
    <w:rsid w:val="00B419AF"/>
    <w:rsid w:val="00B41EA6"/>
    <w:rsid w:val="00B4244C"/>
    <w:rsid w:val="00B449BF"/>
    <w:rsid w:val="00B44B6D"/>
    <w:rsid w:val="00B44EB7"/>
    <w:rsid w:val="00B45115"/>
    <w:rsid w:val="00B5038F"/>
    <w:rsid w:val="00B54249"/>
    <w:rsid w:val="00B54FA4"/>
    <w:rsid w:val="00B55683"/>
    <w:rsid w:val="00B563B0"/>
    <w:rsid w:val="00B57A70"/>
    <w:rsid w:val="00B600F5"/>
    <w:rsid w:val="00B620A4"/>
    <w:rsid w:val="00B62EF4"/>
    <w:rsid w:val="00B63E69"/>
    <w:rsid w:val="00B64168"/>
    <w:rsid w:val="00B64204"/>
    <w:rsid w:val="00B65034"/>
    <w:rsid w:val="00B6721A"/>
    <w:rsid w:val="00B6741C"/>
    <w:rsid w:val="00B67E86"/>
    <w:rsid w:val="00B70F78"/>
    <w:rsid w:val="00B72B98"/>
    <w:rsid w:val="00B72CFA"/>
    <w:rsid w:val="00B73435"/>
    <w:rsid w:val="00B742DE"/>
    <w:rsid w:val="00B75238"/>
    <w:rsid w:val="00B75BFF"/>
    <w:rsid w:val="00B761D4"/>
    <w:rsid w:val="00B80F49"/>
    <w:rsid w:val="00B8259C"/>
    <w:rsid w:val="00B8390E"/>
    <w:rsid w:val="00B84EBE"/>
    <w:rsid w:val="00B8777A"/>
    <w:rsid w:val="00B91279"/>
    <w:rsid w:val="00B92A0A"/>
    <w:rsid w:val="00B93323"/>
    <w:rsid w:val="00B960EC"/>
    <w:rsid w:val="00B97DA9"/>
    <w:rsid w:val="00BA054E"/>
    <w:rsid w:val="00BA0A1A"/>
    <w:rsid w:val="00BA12B3"/>
    <w:rsid w:val="00BA2F3D"/>
    <w:rsid w:val="00BA3AD6"/>
    <w:rsid w:val="00BA3E83"/>
    <w:rsid w:val="00BA48AB"/>
    <w:rsid w:val="00BA5BE1"/>
    <w:rsid w:val="00BA77C1"/>
    <w:rsid w:val="00BB0E95"/>
    <w:rsid w:val="00BB11A0"/>
    <w:rsid w:val="00BB1DDE"/>
    <w:rsid w:val="00BB21F7"/>
    <w:rsid w:val="00BB4181"/>
    <w:rsid w:val="00BB6121"/>
    <w:rsid w:val="00BB6DED"/>
    <w:rsid w:val="00BB72A3"/>
    <w:rsid w:val="00BB7853"/>
    <w:rsid w:val="00BC0948"/>
    <w:rsid w:val="00BC0B49"/>
    <w:rsid w:val="00BC370D"/>
    <w:rsid w:val="00BC39DB"/>
    <w:rsid w:val="00BC4DF8"/>
    <w:rsid w:val="00BC5745"/>
    <w:rsid w:val="00BC586D"/>
    <w:rsid w:val="00BD054F"/>
    <w:rsid w:val="00BD12F5"/>
    <w:rsid w:val="00BD1D62"/>
    <w:rsid w:val="00BD258B"/>
    <w:rsid w:val="00BD55C6"/>
    <w:rsid w:val="00BD6844"/>
    <w:rsid w:val="00BD72C9"/>
    <w:rsid w:val="00BE1E54"/>
    <w:rsid w:val="00BE391D"/>
    <w:rsid w:val="00BE41B4"/>
    <w:rsid w:val="00BE46B7"/>
    <w:rsid w:val="00BE4755"/>
    <w:rsid w:val="00BE4E13"/>
    <w:rsid w:val="00BE4E4B"/>
    <w:rsid w:val="00BE5ED4"/>
    <w:rsid w:val="00BE7798"/>
    <w:rsid w:val="00BF22B6"/>
    <w:rsid w:val="00BF293F"/>
    <w:rsid w:val="00BF2FCA"/>
    <w:rsid w:val="00BF456B"/>
    <w:rsid w:val="00BF533D"/>
    <w:rsid w:val="00C005A8"/>
    <w:rsid w:val="00C011FF"/>
    <w:rsid w:val="00C014D9"/>
    <w:rsid w:val="00C01A10"/>
    <w:rsid w:val="00C02966"/>
    <w:rsid w:val="00C03367"/>
    <w:rsid w:val="00C049FF"/>
    <w:rsid w:val="00C07C46"/>
    <w:rsid w:val="00C11A2C"/>
    <w:rsid w:val="00C11F69"/>
    <w:rsid w:val="00C12006"/>
    <w:rsid w:val="00C1500E"/>
    <w:rsid w:val="00C16633"/>
    <w:rsid w:val="00C16A66"/>
    <w:rsid w:val="00C17DF9"/>
    <w:rsid w:val="00C17E0C"/>
    <w:rsid w:val="00C213A0"/>
    <w:rsid w:val="00C217B2"/>
    <w:rsid w:val="00C21841"/>
    <w:rsid w:val="00C21C2B"/>
    <w:rsid w:val="00C22C31"/>
    <w:rsid w:val="00C2601C"/>
    <w:rsid w:val="00C260C4"/>
    <w:rsid w:val="00C26789"/>
    <w:rsid w:val="00C27C5F"/>
    <w:rsid w:val="00C27D9B"/>
    <w:rsid w:val="00C33CBD"/>
    <w:rsid w:val="00C34315"/>
    <w:rsid w:val="00C34ED4"/>
    <w:rsid w:val="00C34FC2"/>
    <w:rsid w:val="00C3643D"/>
    <w:rsid w:val="00C3754D"/>
    <w:rsid w:val="00C4026D"/>
    <w:rsid w:val="00C40301"/>
    <w:rsid w:val="00C408BE"/>
    <w:rsid w:val="00C4123D"/>
    <w:rsid w:val="00C4178E"/>
    <w:rsid w:val="00C4191D"/>
    <w:rsid w:val="00C42366"/>
    <w:rsid w:val="00C42BF1"/>
    <w:rsid w:val="00C448EC"/>
    <w:rsid w:val="00C44F52"/>
    <w:rsid w:val="00C45416"/>
    <w:rsid w:val="00C4567A"/>
    <w:rsid w:val="00C45C8D"/>
    <w:rsid w:val="00C46FEF"/>
    <w:rsid w:val="00C47372"/>
    <w:rsid w:val="00C476B2"/>
    <w:rsid w:val="00C50E45"/>
    <w:rsid w:val="00C5103D"/>
    <w:rsid w:val="00C5369A"/>
    <w:rsid w:val="00C53F42"/>
    <w:rsid w:val="00C54274"/>
    <w:rsid w:val="00C54864"/>
    <w:rsid w:val="00C5635C"/>
    <w:rsid w:val="00C622F7"/>
    <w:rsid w:val="00C62AE0"/>
    <w:rsid w:val="00C66DC9"/>
    <w:rsid w:val="00C671A1"/>
    <w:rsid w:val="00C67911"/>
    <w:rsid w:val="00C706E0"/>
    <w:rsid w:val="00C70972"/>
    <w:rsid w:val="00C71229"/>
    <w:rsid w:val="00C72B2C"/>
    <w:rsid w:val="00C72FAB"/>
    <w:rsid w:val="00C73231"/>
    <w:rsid w:val="00C741C4"/>
    <w:rsid w:val="00C75372"/>
    <w:rsid w:val="00C7768C"/>
    <w:rsid w:val="00C80144"/>
    <w:rsid w:val="00C8133C"/>
    <w:rsid w:val="00C81653"/>
    <w:rsid w:val="00C81FFF"/>
    <w:rsid w:val="00C8251B"/>
    <w:rsid w:val="00C82C8C"/>
    <w:rsid w:val="00C83059"/>
    <w:rsid w:val="00C83B98"/>
    <w:rsid w:val="00C83FE3"/>
    <w:rsid w:val="00C84703"/>
    <w:rsid w:val="00C84C31"/>
    <w:rsid w:val="00C8665C"/>
    <w:rsid w:val="00C86C9F"/>
    <w:rsid w:val="00C86FF9"/>
    <w:rsid w:val="00C878A7"/>
    <w:rsid w:val="00C900C1"/>
    <w:rsid w:val="00C9127E"/>
    <w:rsid w:val="00C92D1C"/>
    <w:rsid w:val="00C93118"/>
    <w:rsid w:val="00C93DD2"/>
    <w:rsid w:val="00C94D60"/>
    <w:rsid w:val="00C9517A"/>
    <w:rsid w:val="00C979F9"/>
    <w:rsid w:val="00CA0200"/>
    <w:rsid w:val="00CA4BDB"/>
    <w:rsid w:val="00CA5430"/>
    <w:rsid w:val="00CA54C0"/>
    <w:rsid w:val="00CA5E3A"/>
    <w:rsid w:val="00CA6D04"/>
    <w:rsid w:val="00CB145F"/>
    <w:rsid w:val="00CB2DE0"/>
    <w:rsid w:val="00CB3A1E"/>
    <w:rsid w:val="00CB591A"/>
    <w:rsid w:val="00CB59C4"/>
    <w:rsid w:val="00CB59D8"/>
    <w:rsid w:val="00CC0B53"/>
    <w:rsid w:val="00CC12B9"/>
    <w:rsid w:val="00CC177B"/>
    <w:rsid w:val="00CC18F9"/>
    <w:rsid w:val="00CC3F0D"/>
    <w:rsid w:val="00CC3F4A"/>
    <w:rsid w:val="00CC5FEF"/>
    <w:rsid w:val="00CC6E05"/>
    <w:rsid w:val="00CC79D8"/>
    <w:rsid w:val="00CD3FDD"/>
    <w:rsid w:val="00CD59E6"/>
    <w:rsid w:val="00CD7DA4"/>
    <w:rsid w:val="00CE02A6"/>
    <w:rsid w:val="00CE235A"/>
    <w:rsid w:val="00CE237D"/>
    <w:rsid w:val="00CE4813"/>
    <w:rsid w:val="00CE4E9D"/>
    <w:rsid w:val="00CF1874"/>
    <w:rsid w:val="00CF4C9E"/>
    <w:rsid w:val="00CF5176"/>
    <w:rsid w:val="00CF52FA"/>
    <w:rsid w:val="00CF54FD"/>
    <w:rsid w:val="00CF7BAE"/>
    <w:rsid w:val="00CF7DAF"/>
    <w:rsid w:val="00D002D3"/>
    <w:rsid w:val="00D01B6C"/>
    <w:rsid w:val="00D02501"/>
    <w:rsid w:val="00D029F3"/>
    <w:rsid w:val="00D0780F"/>
    <w:rsid w:val="00D125BB"/>
    <w:rsid w:val="00D127F6"/>
    <w:rsid w:val="00D1285C"/>
    <w:rsid w:val="00D1295E"/>
    <w:rsid w:val="00D12DE3"/>
    <w:rsid w:val="00D12FB2"/>
    <w:rsid w:val="00D15F06"/>
    <w:rsid w:val="00D15F4F"/>
    <w:rsid w:val="00D16B17"/>
    <w:rsid w:val="00D1712E"/>
    <w:rsid w:val="00D24FB4"/>
    <w:rsid w:val="00D25A7B"/>
    <w:rsid w:val="00D25ADD"/>
    <w:rsid w:val="00D25FD9"/>
    <w:rsid w:val="00D30B4F"/>
    <w:rsid w:val="00D31D6A"/>
    <w:rsid w:val="00D36108"/>
    <w:rsid w:val="00D36FA0"/>
    <w:rsid w:val="00D37D89"/>
    <w:rsid w:val="00D40923"/>
    <w:rsid w:val="00D40FD2"/>
    <w:rsid w:val="00D41E81"/>
    <w:rsid w:val="00D42C2E"/>
    <w:rsid w:val="00D440FB"/>
    <w:rsid w:val="00D45FA7"/>
    <w:rsid w:val="00D47752"/>
    <w:rsid w:val="00D47B84"/>
    <w:rsid w:val="00D514E0"/>
    <w:rsid w:val="00D51F4A"/>
    <w:rsid w:val="00D5363B"/>
    <w:rsid w:val="00D5649F"/>
    <w:rsid w:val="00D60638"/>
    <w:rsid w:val="00D6313E"/>
    <w:rsid w:val="00D6379B"/>
    <w:rsid w:val="00D63FFE"/>
    <w:rsid w:val="00D649B8"/>
    <w:rsid w:val="00D64F96"/>
    <w:rsid w:val="00D65924"/>
    <w:rsid w:val="00D7143C"/>
    <w:rsid w:val="00D731AD"/>
    <w:rsid w:val="00D740E9"/>
    <w:rsid w:val="00D7441C"/>
    <w:rsid w:val="00D756DB"/>
    <w:rsid w:val="00D75FA3"/>
    <w:rsid w:val="00D76F8F"/>
    <w:rsid w:val="00D77369"/>
    <w:rsid w:val="00D77602"/>
    <w:rsid w:val="00D8054A"/>
    <w:rsid w:val="00D81804"/>
    <w:rsid w:val="00D81ED8"/>
    <w:rsid w:val="00D820F6"/>
    <w:rsid w:val="00D83053"/>
    <w:rsid w:val="00D83C87"/>
    <w:rsid w:val="00D851BD"/>
    <w:rsid w:val="00D852A5"/>
    <w:rsid w:val="00D85D31"/>
    <w:rsid w:val="00D86D1E"/>
    <w:rsid w:val="00D8710D"/>
    <w:rsid w:val="00D87352"/>
    <w:rsid w:val="00D902FC"/>
    <w:rsid w:val="00D90890"/>
    <w:rsid w:val="00D908B2"/>
    <w:rsid w:val="00D90B92"/>
    <w:rsid w:val="00D90DFF"/>
    <w:rsid w:val="00D91D2B"/>
    <w:rsid w:val="00D957B0"/>
    <w:rsid w:val="00D95BE9"/>
    <w:rsid w:val="00D95E36"/>
    <w:rsid w:val="00DA1BFE"/>
    <w:rsid w:val="00DA33E6"/>
    <w:rsid w:val="00DA39EF"/>
    <w:rsid w:val="00DA3D1E"/>
    <w:rsid w:val="00DA46A6"/>
    <w:rsid w:val="00DA48B7"/>
    <w:rsid w:val="00DA56F3"/>
    <w:rsid w:val="00DA5FBB"/>
    <w:rsid w:val="00DB01AF"/>
    <w:rsid w:val="00DB0931"/>
    <w:rsid w:val="00DB0F6B"/>
    <w:rsid w:val="00DB122F"/>
    <w:rsid w:val="00DB31DC"/>
    <w:rsid w:val="00DB33CC"/>
    <w:rsid w:val="00DB4002"/>
    <w:rsid w:val="00DB541C"/>
    <w:rsid w:val="00DB5682"/>
    <w:rsid w:val="00DB5887"/>
    <w:rsid w:val="00DB7F6F"/>
    <w:rsid w:val="00DC1AF1"/>
    <w:rsid w:val="00DC2745"/>
    <w:rsid w:val="00DC2BE8"/>
    <w:rsid w:val="00DC3C35"/>
    <w:rsid w:val="00DC673E"/>
    <w:rsid w:val="00DC704A"/>
    <w:rsid w:val="00DC77EC"/>
    <w:rsid w:val="00DD0DCE"/>
    <w:rsid w:val="00DD0EE3"/>
    <w:rsid w:val="00DD1630"/>
    <w:rsid w:val="00DD1634"/>
    <w:rsid w:val="00DD328F"/>
    <w:rsid w:val="00DD7B6F"/>
    <w:rsid w:val="00DE2412"/>
    <w:rsid w:val="00DE2E44"/>
    <w:rsid w:val="00DE4E3B"/>
    <w:rsid w:val="00DE6318"/>
    <w:rsid w:val="00DE6F80"/>
    <w:rsid w:val="00DE72E0"/>
    <w:rsid w:val="00DE7D1B"/>
    <w:rsid w:val="00DF03EE"/>
    <w:rsid w:val="00DF04AB"/>
    <w:rsid w:val="00DF070F"/>
    <w:rsid w:val="00DF0A85"/>
    <w:rsid w:val="00DF0B05"/>
    <w:rsid w:val="00DF1C8F"/>
    <w:rsid w:val="00DF2325"/>
    <w:rsid w:val="00DF2B9D"/>
    <w:rsid w:val="00DF462D"/>
    <w:rsid w:val="00DF65D1"/>
    <w:rsid w:val="00DF6F59"/>
    <w:rsid w:val="00DF7AA2"/>
    <w:rsid w:val="00E0164B"/>
    <w:rsid w:val="00E01868"/>
    <w:rsid w:val="00E01DC0"/>
    <w:rsid w:val="00E029A7"/>
    <w:rsid w:val="00E038AC"/>
    <w:rsid w:val="00E056FF"/>
    <w:rsid w:val="00E1094B"/>
    <w:rsid w:val="00E11401"/>
    <w:rsid w:val="00E11F56"/>
    <w:rsid w:val="00E12791"/>
    <w:rsid w:val="00E138E0"/>
    <w:rsid w:val="00E1493C"/>
    <w:rsid w:val="00E14C34"/>
    <w:rsid w:val="00E1544A"/>
    <w:rsid w:val="00E1618D"/>
    <w:rsid w:val="00E168CD"/>
    <w:rsid w:val="00E16C9D"/>
    <w:rsid w:val="00E16F4E"/>
    <w:rsid w:val="00E173F8"/>
    <w:rsid w:val="00E22A2D"/>
    <w:rsid w:val="00E232A3"/>
    <w:rsid w:val="00E23C3F"/>
    <w:rsid w:val="00E23F0D"/>
    <w:rsid w:val="00E24345"/>
    <w:rsid w:val="00E251AA"/>
    <w:rsid w:val="00E25631"/>
    <w:rsid w:val="00E256D5"/>
    <w:rsid w:val="00E26000"/>
    <w:rsid w:val="00E30084"/>
    <w:rsid w:val="00E30A52"/>
    <w:rsid w:val="00E32DDA"/>
    <w:rsid w:val="00E34A8C"/>
    <w:rsid w:val="00E34ACB"/>
    <w:rsid w:val="00E35E97"/>
    <w:rsid w:val="00E36B17"/>
    <w:rsid w:val="00E3780D"/>
    <w:rsid w:val="00E409A7"/>
    <w:rsid w:val="00E40E44"/>
    <w:rsid w:val="00E427E7"/>
    <w:rsid w:val="00E4322F"/>
    <w:rsid w:val="00E43DD1"/>
    <w:rsid w:val="00E4527D"/>
    <w:rsid w:val="00E511EA"/>
    <w:rsid w:val="00E514E1"/>
    <w:rsid w:val="00E515EC"/>
    <w:rsid w:val="00E533E8"/>
    <w:rsid w:val="00E5355D"/>
    <w:rsid w:val="00E53BFD"/>
    <w:rsid w:val="00E55531"/>
    <w:rsid w:val="00E56B68"/>
    <w:rsid w:val="00E6046B"/>
    <w:rsid w:val="00E609F6"/>
    <w:rsid w:val="00E63396"/>
    <w:rsid w:val="00E633CC"/>
    <w:rsid w:val="00E6576F"/>
    <w:rsid w:val="00E668B0"/>
    <w:rsid w:val="00E67B0B"/>
    <w:rsid w:val="00E67E7D"/>
    <w:rsid w:val="00E70608"/>
    <w:rsid w:val="00E70B76"/>
    <w:rsid w:val="00E713DF"/>
    <w:rsid w:val="00E71756"/>
    <w:rsid w:val="00E71C76"/>
    <w:rsid w:val="00E724A5"/>
    <w:rsid w:val="00E73488"/>
    <w:rsid w:val="00E73559"/>
    <w:rsid w:val="00E735AB"/>
    <w:rsid w:val="00E7384F"/>
    <w:rsid w:val="00E74360"/>
    <w:rsid w:val="00E74463"/>
    <w:rsid w:val="00E74A09"/>
    <w:rsid w:val="00E75DCA"/>
    <w:rsid w:val="00E76FA6"/>
    <w:rsid w:val="00E80D2D"/>
    <w:rsid w:val="00E8123C"/>
    <w:rsid w:val="00E81EA3"/>
    <w:rsid w:val="00E829DB"/>
    <w:rsid w:val="00E82A08"/>
    <w:rsid w:val="00E82C79"/>
    <w:rsid w:val="00E839CD"/>
    <w:rsid w:val="00E83E24"/>
    <w:rsid w:val="00E848DE"/>
    <w:rsid w:val="00E84D51"/>
    <w:rsid w:val="00E84F4F"/>
    <w:rsid w:val="00E8520C"/>
    <w:rsid w:val="00E86A91"/>
    <w:rsid w:val="00E86C8A"/>
    <w:rsid w:val="00E86DE8"/>
    <w:rsid w:val="00E86F57"/>
    <w:rsid w:val="00E86FDE"/>
    <w:rsid w:val="00E8741D"/>
    <w:rsid w:val="00E87DBF"/>
    <w:rsid w:val="00E9300B"/>
    <w:rsid w:val="00E94188"/>
    <w:rsid w:val="00E94701"/>
    <w:rsid w:val="00E94C35"/>
    <w:rsid w:val="00E95C5D"/>
    <w:rsid w:val="00E97BE2"/>
    <w:rsid w:val="00EA197E"/>
    <w:rsid w:val="00EA54CF"/>
    <w:rsid w:val="00EA5582"/>
    <w:rsid w:val="00EA7292"/>
    <w:rsid w:val="00EB01C0"/>
    <w:rsid w:val="00EB1158"/>
    <w:rsid w:val="00EB1C3B"/>
    <w:rsid w:val="00EB2063"/>
    <w:rsid w:val="00EB64C8"/>
    <w:rsid w:val="00EB725D"/>
    <w:rsid w:val="00EC1CE2"/>
    <w:rsid w:val="00EC1F91"/>
    <w:rsid w:val="00EC2AE0"/>
    <w:rsid w:val="00EC2C37"/>
    <w:rsid w:val="00EC3436"/>
    <w:rsid w:val="00EC4164"/>
    <w:rsid w:val="00EC4F0D"/>
    <w:rsid w:val="00EC5189"/>
    <w:rsid w:val="00EC5744"/>
    <w:rsid w:val="00EC58A6"/>
    <w:rsid w:val="00EC5D2D"/>
    <w:rsid w:val="00ED0A0F"/>
    <w:rsid w:val="00ED10D6"/>
    <w:rsid w:val="00ED17C1"/>
    <w:rsid w:val="00ED19D2"/>
    <w:rsid w:val="00ED356C"/>
    <w:rsid w:val="00ED390E"/>
    <w:rsid w:val="00ED4A1A"/>
    <w:rsid w:val="00ED4D2C"/>
    <w:rsid w:val="00ED52A5"/>
    <w:rsid w:val="00ED5802"/>
    <w:rsid w:val="00EE013B"/>
    <w:rsid w:val="00EE3595"/>
    <w:rsid w:val="00EE38E2"/>
    <w:rsid w:val="00EE3AA0"/>
    <w:rsid w:val="00EE421E"/>
    <w:rsid w:val="00EE471E"/>
    <w:rsid w:val="00EE4E2C"/>
    <w:rsid w:val="00EE63A8"/>
    <w:rsid w:val="00EE745F"/>
    <w:rsid w:val="00EF01B8"/>
    <w:rsid w:val="00EF053A"/>
    <w:rsid w:val="00EF3021"/>
    <w:rsid w:val="00EF3823"/>
    <w:rsid w:val="00EF70F3"/>
    <w:rsid w:val="00EF7C2C"/>
    <w:rsid w:val="00EF7CB2"/>
    <w:rsid w:val="00F026D3"/>
    <w:rsid w:val="00F03F13"/>
    <w:rsid w:val="00F04BDA"/>
    <w:rsid w:val="00F054A8"/>
    <w:rsid w:val="00F068BE"/>
    <w:rsid w:val="00F07595"/>
    <w:rsid w:val="00F075CA"/>
    <w:rsid w:val="00F07975"/>
    <w:rsid w:val="00F07F05"/>
    <w:rsid w:val="00F1085A"/>
    <w:rsid w:val="00F10CD0"/>
    <w:rsid w:val="00F10D11"/>
    <w:rsid w:val="00F112D7"/>
    <w:rsid w:val="00F1191D"/>
    <w:rsid w:val="00F12532"/>
    <w:rsid w:val="00F134B3"/>
    <w:rsid w:val="00F13CF4"/>
    <w:rsid w:val="00F14458"/>
    <w:rsid w:val="00F15F71"/>
    <w:rsid w:val="00F16DD7"/>
    <w:rsid w:val="00F16DD9"/>
    <w:rsid w:val="00F172BC"/>
    <w:rsid w:val="00F17CAB"/>
    <w:rsid w:val="00F20872"/>
    <w:rsid w:val="00F213B5"/>
    <w:rsid w:val="00F215D6"/>
    <w:rsid w:val="00F21E7E"/>
    <w:rsid w:val="00F22004"/>
    <w:rsid w:val="00F24D79"/>
    <w:rsid w:val="00F25EC4"/>
    <w:rsid w:val="00F27608"/>
    <w:rsid w:val="00F339A4"/>
    <w:rsid w:val="00F378C0"/>
    <w:rsid w:val="00F41401"/>
    <w:rsid w:val="00F423FE"/>
    <w:rsid w:val="00F44590"/>
    <w:rsid w:val="00F45046"/>
    <w:rsid w:val="00F46D22"/>
    <w:rsid w:val="00F47CC5"/>
    <w:rsid w:val="00F50229"/>
    <w:rsid w:val="00F51725"/>
    <w:rsid w:val="00F525EF"/>
    <w:rsid w:val="00F53301"/>
    <w:rsid w:val="00F55F51"/>
    <w:rsid w:val="00F56501"/>
    <w:rsid w:val="00F60A93"/>
    <w:rsid w:val="00F61861"/>
    <w:rsid w:val="00F6584D"/>
    <w:rsid w:val="00F6597A"/>
    <w:rsid w:val="00F67558"/>
    <w:rsid w:val="00F706B7"/>
    <w:rsid w:val="00F716C7"/>
    <w:rsid w:val="00F7177E"/>
    <w:rsid w:val="00F749E4"/>
    <w:rsid w:val="00F74D33"/>
    <w:rsid w:val="00F74DE3"/>
    <w:rsid w:val="00F75564"/>
    <w:rsid w:val="00F767B7"/>
    <w:rsid w:val="00F80A6D"/>
    <w:rsid w:val="00F81713"/>
    <w:rsid w:val="00F817E4"/>
    <w:rsid w:val="00F8451F"/>
    <w:rsid w:val="00F85840"/>
    <w:rsid w:val="00F8617E"/>
    <w:rsid w:val="00F868F2"/>
    <w:rsid w:val="00F878EE"/>
    <w:rsid w:val="00F90076"/>
    <w:rsid w:val="00F912BE"/>
    <w:rsid w:val="00F9148F"/>
    <w:rsid w:val="00F91946"/>
    <w:rsid w:val="00F92C32"/>
    <w:rsid w:val="00F92FBE"/>
    <w:rsid w:val="00F938E2"/>
    <w:rsid w:val="00F94464"/>
    <w:rsid w:val="00F949C1"/>
    <w:rsid w:val="00F96147"/>
    <w:rsid w:val="00F974A9"/>
    <w:rsid w:val="00F97AA2"/>
    <w:rsid w:val="00FA0173"/>
    <w:rsid w:val="00FA1929"/>
    <w:rsid w:val="00FA45CD"/>
    <w:rsid w:val="00FA49D5"/>
    <w:rsid w:val="00FA4C01"/>
    <w:rsid w:val="00FA5166"/>
    <w:rsid w:val="00FA5B1B"/>
    <w:rsid w:val="00FA6438"/>
    <w:rsid w:val="00FA6A5E"/>
    <w:rsid w:val="00FA7BA4"/>
    <w:rsid w:val="00FB20AE"/>
    <w:rsid w:val="00FB2200"/>
    <w:rsid w:val="00FB255B"/>
    <w:rsid w:val="00FB31DB"/>
    <w:rsid w:val="00FB475B"/>
    <w:rsid w:val="00FB4971"/>
    <w:rsid w:val="00FB7C44"/>
    <w:rsid w:val="00FC115B"/>
    <w:rsid w:val="00FC26A6"/>
    <w:rsid w:val="00FC63B9"/>
    <w:rsid w:val="00FD24CE"/>
    <w:rsid w:val="00FD30E4"/>
    <w:rsid w:val="00FD402E"/>
    <w:rsid w:val="00FD46CA"/>
    <w:rsid w:val="00FD5CB7"/>
    <w:rsid w:val="00FD62AE"/>
    <w:rsid w:val="00FE005C"/>
    <w:rsid w:val="00FE05AA"/>
    <w:rsid w:val="00FE066D"/>
    <w:rsid w:val="00FE13E4"/>
    <w:rsid w:val="00FE1807"/>
    <w:rsid w:val="00FE216E"/>
    <w:rsid w:val="00FE2421"/>
    <w:rsid w:val="00FE2670"/>
    <w:rsid w:val="00FE2B55"/>
    <w:rsid w:val="00FE32CE"/>
    <w:rsid w:val="00FE4556"/>
    <w:rsid w:val="00FE6D7E"/>
    <w:rsid w:val="00FF0521"/>
    <w:rsid w:val="00FF2C23"/>
    <w:rsid w:val="00FF4B29"/>
    <w:rsid w:val="00FF5CD9"/>
    <w:rsid w:val="00FF67A5"/>
    <w:rsid w:val="01610E89"/>
    <w:rsid w:val="02247376"/>
    <w:rsid w:val="040070F8"/>
    <w:rsid w:val="048F5484"/>
    <w:rsid w:val="05931168"/>
    <w:rsid w:val="066E18CA"/>
    <w:rsid w:val="06847D38"/>
    <w:rsid w:val="06B51FCA"/>
    <w:rsid w:val="07B436A2"/>
    <w:rsid w:val="08362D85"/>
    <w:rsid w:val="09E47F26"/>
    <w:rsid w:val="0B472137"/>
    <w:rsid w:val="0B6D44F1"/>
    <w:rsid w:val="0B8601A9"/>
    <w:rsid w:val="0C516AC4"/>
    <w:rsid w:val="0C860B5B"/>
    <w:rsid w:val="0CE676EF"/>
    <w:rsid w:val="0D555F0E"/>
    <w:rsid w:val="0E422422"/>
    <w:rsid w:val="0E586451"/>
    <w:rsid w:val="0EB43F87"/>
    <w:rsid w:val="0EFD7FCC"/>
    <w:rsid w:val="0F7E0915"/>
    <w:rsid w:val="0FFD380C"/>
    <w:rsid w:val="103935FF"/>
    <w:rsid w:val="104355C3"/>
    <w:rsid w:val="104A0159"/>
    <w:rsid w:val="10EC085B"/>
    <w:rsid w:val="12304867"/>
    <w:rsid w:val="12917F16"/>
    <w:rsid w:val="12A131DB"/>
    <w:rsid w:val="12A8518A"/>
    <w:rsid w:val="12BA66E6"/>
    <w:rsid w:val="12E82EF7"/>
    <w:rsid w:val="13D32029"/>
    <w:rsid w:val="1479209B"/>
    <w:rsid w:val="14D14C69"/>
    <w:rsid w:val="1574781C"/>
    <w:rsid w:val="15DB0014"/>
    <w:rsid w:val="16523CEE"/>
    <w:rsid w:val="169052DA"/>
    <w:rsid w:val="17214184"/>
    <w:rsid w:val="17CD19E7"/>
    <w:rsid w:val="17EB4485"/>
    <w:rsid w:val="1960221B"/>
    <w:rsid w:val="1A4B3D3E"/>
    <w:rsid w:val="1B0E5853"/>
    <w:rsid w:val="1B163B9A"/>
    <w:rsid w:val="1BA2599A"/>
    <w:rsid w:val="1BDA3475"/>
    <w:rsid w:val="1C1E7C93"/>
    <w:rsid w:val="1D3A749B"/>
    <w:rsid w:val="1DF83188"/>
    <w:rsid w:val="1E6B2511"/>
    <w:rsid w:val="1E7704CD"/>
    <w:rsid w:val="1F433F08"/>
    <w:rsid w:val="1F7A10D2"/>
    <w:rsid w:val="20643301"/>
    <w:rsid w:val="21127D99"/>
    <w:rsid w:val="212A3EAD"/>
    <w:rsid w:val="21613890"/>
    <w:rsid w:val="21717AB6"/>
    <w:rsid w:val="21976550"/>
    <w:rsid w:val="21EB5ABA"/>
    <w:rsid w:val="22747A1D"/>
    <w:rsid w:val="23C87E61"/>
    <w:rsid w:val="250A679F"/>
    <w:rsid w:val="25354DE5"/>
    <w:rsid w:val="260035EA"/>
    <w:rsid w:val="26064D02"/>
    <w:rsid w:val="283F2A53"/>
    <w:rsid w:val="28A41BFF"/>
    <w:rsid w:val="28E47CE7"/>
    <w:rsid w:val="295F6C16"/>
    <w:rsid w:val="2A5C452E"/>
    <w:rsid w:val="2AFC1DBE"/>
    <w:rsid w:val="2BF124B9"/>
    <w:rsid w:val="2DA73216"/>
    <w:rsid w:val="2E766164"/>
    <w:rsid w:val="2F8F4118"/>
    <w:rsid w:val="319C0F2D"/>
    <w:rsid w:val="330F7364"/>
    <w:rsid w:val="34C635FB"/>
    <w:rsid w:val="3594036E"/>
    <w:rsid w:val="35AC2336"/>
    <w:rsid w:val="35BD501E"/>
    <w:rsid w:val="36A869E0"/>
    <w:rsid w:val="37062429"/>
    <w:rsid w:val="37406E9F"/>
    <w:rsid w:val="37CE1714"/>
    <w:rsid w:val="389B749B"/>
    <w:rsid w:val="39641409"/>
    <w:rsid w:val="3A1D1C59"/>
    <w:rsid w:val="3A970472"/>
    <w:rsid w:val="3AAB19CE"/>
    <w:rsid w:val="3B08110B"/>
    <w:rsid w:val="3D4070E8"/>
    <w:rsid w:val="3EB5300E"/>
    <w:rsid w:val="3EE6168C"/>
    <w:rsid w:val="3F3B42E1"/>
    <w:rsid w:val="3F613AA0"/>
    <w:rsid w:val="3FDF2682"/>
    <w:rsid w:val="40307B2A"/>
    <w:rsid w:val="40B43AD6"/>
    <w:rsid w:val="412069DA"/>
    <w:rsid w:val="416B602F"/>
    <w:rsid w:val="41B8410B"/>
    <w:rsid w:val="41F35807"/>
    <w:rsid w:val="42DE6256"/>
    <w:rsid w:val="431F344C"/>
    <w:rsid w:val="43EB275F"/>
    <w:rsid w:val="447C2D0C"/>
    <w:rsid w:val="44C602C6"/>
    <w:rsid w:val="44D51A60"/>
    <w:rsid w:val="45C96AFA"/>
    <w:rsid w:val="46362AA7"/>
    <w:rsid w:val="466C13AD"/>
    <w:rsid w:val="47247E82"/>
    <w:rsid w:val="47A76D05"/>
    <w:rsid w:val="47BB2886"/>
    <w:rsid w:val="48586611"/>
    <w:rsid w:val="4A74447B"/>
    <w:rsid w:val="4AEE7E35"/>
    <w:rsid w:val="4BDA58C1"/>
    <w:rsid w:val="4CB71698"/>
    <w:rsid w:val="4D2F0388"/>
    <w:rsid w:val="4DA126DA"/>
    <w:rsid w:val="4DB30BE7"/>
    <w:rsid w:val="4EAC2BE0"/>
    <w:rsid w:val="4EBF3583"/>
    <w:rsid w:val="4F5E2B9C"/>
    <w:rsid w:val="4F791D1A"/>
    <w:rsid w:val="4F854812"/>
    <w:rsid w:val="4FC35101"/>
    <w:rsid w:val="50FF4962"/>
    <w:rsid w:val="527A7FEF"/>
    <w:rsid w:val="52992845"/>
    <w:rsid w:val="53A92F5C"/>
    <w:rsid w:val="54586F67"/>
    <w:rsid w:val="54DA0009"/>
    <w:rsid w:val="5521635A"/>
    <w:rsid w:val="56136361"/>
    <w:rsid w:val="56334D5F"/>
    <w:rsid w:val="569E3A3C"/>
    <w:rsid w:val="57364CC8"/>
    <w:rsid w:val="57557EB6"/>
    <w:rsid w:val="58A72079"/>
    <w:rsid w:val="58D46570"/>
    <w:rsid w:val="59AC7302"/>
    <w:rsid w:val="5AA24261"/>
    <w:rsid w:val="5ADD21D5"/>
    <w:rsid w:val="5B404CF2"/>
    <w:rsid w:val="5C137E41"/>
    <w:rsid w:val="5C282BC1"/>
    <w:rsid w:val="5CE0702A"/>
    <w:rsid w:val="5D7B041A"/>
    <w:rsid w:val="5E287A3D"/>
    <w:rsid w:val="5E894DC2"/>
    <w:rsid w:val="5EF22CB0"/>
    <w:rsid w:val="5FCE16F5"/>
    <w:rsid w:val="607A5D4B"/>
    <w:rsid w:val="6161369F"/>
    <w:rsid w:val="6194218C"/>
    <w:rsid w:val="62726C0F"/>
    <w:rsid w:val="62C51BA4"/>
    <w:rsid w:val="635822A8"/>
    <w:rsid w:val="63AB687C"/>
    <w:rsid w:val="63BB49CD"/>
    <w:rsid w:val="63D315DF"/>
    <w:rsid w:val="649015CE"/>
    <w:rsid w:val="64D476D0"/>
    <w:rsid w:val="64DD5478"/>
    <w:rsid w:val="64ED11B8"/>
    <w:rsid w:val="65B37365"/>
    <w:rsid w:val="661A3D4D"/>
    <w:rsid w:val="66A227D9"/>
    <w:rsid w:val="67C94005"/>
    <w:rsid w:val="68BA4E6C"/>
    <w:rsid w:val="692D07C0"/>
    <w:rsid w:val="6B7C6592"/>
    <w:rsid w:val="6BDF1612"/>
    <w:rsid w:val="6C054E87"/>
    <w:rsid w:val="6C305B70"/>
    <w:rsid w:val="6CEB7011"/>
    <w:rsid w:val="6D0B60C8"/>
    <w:rsid w:val="6D502B83"/>
    <w:rsid w:val="6D856C96"/>
    <w:rsid w:val="6FBC0412"/>
    <w:rsid w:val="70851731"/>
    <w:rsid w:val="70C6691C"/>
    <w:rsid w:val="70FE7C23"/>
    <w:rsid w:val="71A65384"/>
    <w:rsid w:val="71D90093"/>
    <w:rsid w:val="72037E55"/>
    <w:rsid w:val="7359002B"/>
    <w:rsid w:val="73600984"/>
    <w:rsid w:val="73826DA0"/>
    <w:rsid w:val="73B262AF"/>
    <w:rsid w:val="74806F69"/>
    <w:rsid w:val="759E1D64"/>
    <w:rsid w:val="75AB0051"/>
    <w:rsid w:val="75D6274E"/>
    <w:rsid w:val="75FB3298"/>
    <w:rsid w:val="761E4ABF"/>
    <w:rsid w:val="763C7FF1"/>
    <w:rsid w:val="76AC04E9"/>
    <w:rsid w:val="76F84905"/>
    <w:rsid w:val="779A3B24"/>
    <w:rsid w:val="79141750"/>
    <w:rsid w:val="79310B2B"/>
    <w:rsid w:val="7A187478"/>
    <w:rsid w:val="7B9464EA"/>
    <w:rsid w:val="7C3869D7"/>
    <w:rsid w:val="7CDC5A84"/>
    <w:rsid w:val="7DDA55F1"/>
    <w:rsid w:val="7EF901D0"/>
    <w:rsid w:val="7F0A7D34"/>
    <w:rsid w:val="7F6D5AE7"/>
    <w:rsid w:val="7FED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43"/>
    <w:qFormat/>
    <w:uiPriority w:val="0"/>
    <w:pPr>
      <w:keepNext/>
      <w:keepLines/>
      <w:spacing w:before="340" w:after="330" w:line="360" w:lineRule="exact"/>
      <w:outlineLvl w:val="0"/>
    </w:pPr>
    <w:rPr>
      <w:rFonts w:asciiTheme="minorHAnsi" w:hAnsiTheme="minorHAnsi" w:eastAsiaTheme="minorEastAsia" w:cstheme="minorBidi"/>
      <w:bCs/>
      <w:kern w:val="44"/>
      <w:sz w:val="28"/>
      <w:szCs w:val="44"/>
    </w:rPr>
  </w:style>
  <w:style w:type="paragraph" w:styleId="3">
    <w:name w:val="heading 2"/>
    <w:basedOn w:val="1"/>
    <w:next w:val="1"/>
    <w:link w:val="44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52"/>
    <w:qFormat/>
    <w:uiPriority w:val="0"/>
    <w:pPr>
      <w:keepNext/>
      <w:keepLines/>
      <w:spacing w:before="260" w:after="260" w:line="416" w:lineRule="auto"/>
      <w:jc w:val="left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3"/>
    <w:qFormat/>
    <w:uiPriority w:val="0"/>
    <w:pPr>
      <w:keepNext/>
      <w:widowControl/>
      <w:tabs>
        <w:tab w:val="left" w:pos="1080"/>
      </w:tabs>
      <w:spacing w:after="80"/>
      <w:ind w:left="1080" w:hanging="1080"/>
      <w:jc w:val="left"/>
      <w:outlineLvl w:val="3"/>
    </w:pPr>
    <w:rPr>
      <w:rFonts w:ascii="Arial" w:hAnsi="Arial"/>
      <w:kern w:val="0"/>
      <w:sz w:val="22"/>
      <w:szCs w:val="20"/>
      <w:lang w:eastAsia="en-US"/>
    </w:rPr>
  </w:style>
  <w:style w:type="paragraph" w:styleId="6">
    <w:name w:val="heading 5"/>
    <w:basedOn w:val="1"/>
    <w:link w:val="54"/>
    <w:qFormat/>
    <w:uiPriority w:val="0"/>
    <w:pPr>
      <w:widowControl/>
      <w:tabs>
        <w:tab w:val="left" w:pos="1440"/>
      </w:tabs>
      <w:spacing w:after="80"/>
      <w:ind w:left="1080" w:hanging="1080"/>
      <w:jc w:val="left"/>
      <w:outlineLvl w:val="4"/>
    </w:pPr>
    <w:rPr>
      <w:rFonts w:ascii="Arial" w:hAnsi="Arial"/>
      <w:kern w:val="0"/>
      <w:sz w:val="22"/>
      <w:szCs w:val="20"/>
      <w:lang w:eastAsia="en-US"/>
    </w:rPr>
  </w:style>
  <w:style w:type="paragraph" w:styleId="7">
    <w:name w:val="heading 6"/>
    <w:basedOn w:val="1"/>
    <w:link w:val="55"/>
    <w:qFormat/>
    <w:uiPriority w:val="0"/>
    <w:pPr>
      <w:widowControl/>
      <w:tabs>
        <w:tab w:val="left" w:pos="1440"/>
      </w:tabs>
      <w:spacing w:after="80"/>
      <w:ind w:left="1152" w:hanging="1152"/>
      <w:jc w:val="left"/>
      <w:outlineLvl w:val="5"/>
    </w:pPr>
    <w:rPr>
      <w:rFonts w:ascii="Arial" w:hAnsi="Arial"/>
      <w:kern w:val="0"/>
      <w:sz w:val="22"/>
      <w:szCs w:val="20"/>
      <w:lang w:eastAsia="en-US"/>
    </w:rPr>
  </w:style>
  <w:style w:type="paragraph" w:styleId="8">
    <w:name w:val="heading 7"/>
    <w:basedOn w:val="1"/>
    <w:link w:val="56"/>
    <w:qFormat/>
    <w:uiPriority w:val="0"/>
    <w:pPr>
      <w:widowControl/>
      <w:tabs>
        <w:tab w:val="left" w:pos="1800"/>
      </w:tabs>
      <w:spacing w:after="80"/>
      <w:ind w:left="1296" w:hanging="1296"/>
      <w:jc w:val="left"/>
      <w:outlineLvl w:val="6"/>
    </w:pPr>
    <w:rPr>
      <w:rFonts w:ascii="Arial" w:hAnsi="Arial"/>
      <w:kern w:val="0"/>
      <w:sz w:val="22"/>
      <w:szCs w:val="20"/>
      <w:lang w:eastAsia="en-US"/>
    </w:rPr>
  </w:style>
  <w:style w:type="paragraph" w:styleId="9">
    <w:name w:val="heading 8"/>
    <w:basedOn w:val="1"/>
    <w:link w:val="57"/>
    <w:qFormat/>
    <w:uiPriority w:val="0"/>
    <w:pPr>
      <w:widowControl/>
      <w:tabs>
        <w:tab w:val="left" w:pos="1800"/>
      </w:tabs>
      <w:spacing w:after="80"/>
      <w:ind w:left="1440" w:hanging="1440"/>
      <w:jc w:val="left"/>
      <w:outlineLvl w:val="7"/>
    </w:pPr>
    <w:rPr>
      <w:rFonts w:ascii="Arial" w:hAnsi="Arial"/>
      <w:kern w:val="0"/>
      <w:sz w:val="22"/>
      <w:szCs w:val="20"/>
      <w:lang w:eastAsia="en-US"/>
    </w:rPr>
  </w:style>
  <w:style w:type="paragraph" w:styleId="10">
    <w:name w:val="heading 9"/>
    <w:basedOn w:val="1"/>
    <w:link w:val="58"/>
    <w:qFormat/>
    <w:uiPriority w:val="0"/>
    <w:pPr>
      <w:widowControl/>
      <w:tabs>
        <w:tab w:val="left" w:pos="2160"/>
      </w:tabs>
      <w:spacing w:after="80"/>
      <w:ind w:left="1584" w:hanging="1584"/>
      <w:jc w:val="left"/>
      <w:outlineLvl w:val="8"/>
    </w:pPr>
    <w:rPr>
      <w:rFonts w:ascii="Arial" w:hAnsi="Arial"/>
      <w:kern w:val="0"/>
      <w:sz w:val="22"/>
      <w:szCs w:val="20"/>
      <w:lang w:eastAsia="en-US"/>
    </w:rPr>
  </w:style>
  <w:style w:type="character" w:default="1" w:styleId="36">
    <w:name w:val="Default Paragraph Font"/>
    <w:semiHidden/>
    <w:unhideWhenUsed/>
    <w:qFormat/>
    <w:uiPriority w:val="1"/>
  </w:style>
  <w:style w:type="table" w:default="1" w:styleId="3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autoRedefine/>
    <w:unhideWhenUsed/>
    <w:qFormat/>
    <w:uiPriority w:val="39"/>
    <w:pPr>
      <w:ind w:left="2520" w:leftChars="1200"/>
      <w:jc w:val="left"/>
    </w:pPr>
    <w:rPr>
      <w:rFonts w:ascii="Calibri" w:hAnsi="Calibri"/>
      <w:szCs w:val="22"/>
    </w:rPr>
  </w:style>
  <w:style w:type="paragraph" w:styleId="12">
    <w:name w:val="Document Map"/>
    <w:basedOn w:val="1"/>
    <w:link w:val="67"/>
    <w:qFormat/>
    <w:uiPriority w:val="0"/>
    <w:pPr>
      <w:shd w:val="clear" w:color="auto" w:fill="000080"/>
      <w:jc w:val="left"/>
    </w:pPr>
  </w:style>
  <w:style w:type="paragraph" w:styleId="13">
    <w:name w:val="annotation text"/>
    <w:basedOn w:val="1"/>
    <w:link w:val="70"/>
    <w:unhideWhenUsed/>
    <w:qFormat/>
    <w:uiPriority w:val="99"/>
    <w:pPr>
      <w:jc w:val="left"/>
    </w:pPr>
    <w:rPr>
      <w:rFonts w:ascii="Calibri" w:hAnsi="Calibri"/>
      <w:szCs w:val="22"/>
    </w:rPr>
  </w:style>
  <w:style w:type="paragraph" w:styleId="14">
    <w:name w:val="Body Text"/>
    <w:basedOn w:val="1"/>
    <w:link w:val="62"/>
    <w:qFormat/>
    <w:uiPriority w:val="0"/>
    <w:pPr>
      <w:jc w:val="center"/>
    </w:pPr>
  </w:style>
  <w:style w:type="paragraph" w:styleId="15">
    <w:name w:val="Body Text Indent"/>
    <w:basedOn w:val="1"/>
    <w:link w:val="63"/>
    <w:qFormat/>
    <w:uiPriority w:val="0"/>
    <w:pPr>
      <w:ind w:firstLine="570"/>
      <w:jc w:val="left"/>
    </w:pPr>
    <w:rPr>
      <w:sz w:val="24"/>
    </w:rPr>
  </w:style>
  <w:style w:type="paragraph" w:styleId="16">
    <w:name w:val="toc 5"/>
    <w:basedOn w:val="1"/>
    <w:next w:val="1"/>
    <w:autoRedefine/>
    <w:unhideWhenUsed/>
    <w:qFormat/>
    <w:uiPriority w:val="39"/>
    <w:pPr>
      <w:ind w:left="1680" w:leftChars="800"/>
      <w:jc w:val="left"/>
    </w:pPr>
    <w:rPr>
      <w:rFonts w:ascii="Calibri" w:hAnsi="Calibri"/>
      <w:szCs w:val="22"/>
    </w:rPr>
  </w:style>
  <w:style w:type="paragraph" w:styleId="17">
    <w:name w:val="toc 3"/>
    <w:basedOn w:val="1"/>
    <w:next w:val="1"/>
    <w:autoRedefine/>
    <w:unhideWhenUsed/>
    <w:qFormat/>
    <w:uiPriority w:val="39"/>
    <w:pPr>
      <w:ind w:left="840" w:leftChars="400"/>
      <w:jc w:val="left"/>
    </w:pPr>
    <w:rPr>
      <w:rFonts w:ascii="Calibri" w:hAnsi="Calibri"/>
      <w:szCs w:val="22"/>
    </w:rPr>
  </w:style>
  <w:style w:type="paragraph" w:styleId="18">
    <w:name w:val="toc 8"/>
    <w:basedOn w:val="1"/>
    <w:next w:val="1"/>
    <w:autoRedefine/>
    <w:unhideWhenUsed/>
    <w:qFormat/>
    <w:uiPriority w:val="39"/>
    <w:pPr>
      <w:ind w:left="2940" w:leftChars="1400"/>
      <w:jc w:val="left"/>
    </w:pPr>
    <w:rPr>
      <w:rFonts w:ascii="Calibri" w:hAnsi="Calibri"/>
      <w:szCs w:val="22"/>
    </w:rPr>
  </w:style>
  <w:style w:type="paragraph" w:styleId="19">
    <w:name w:val="Date"/>
    <w:basedOn w:val="1"/>
    <w:next w:val="1"/>
    <w:link w:val="42"/>
    <w:qFormat/>
    <w:uiPriority w:val="0"/>
    <w:pPr>
      <w:ind w:left="100" w:leftChars="2500"/>
    </w:pPr>
    <w:rPr>
      <w:rFonts w:ascii="Calibri" w:hAnsi="Calibri"/>
      <w:szCs w:val="22"/>
    </w:rPr>
  </w:style>
  <w:style w:type="paragraph" w:styleId="20">
    <w:name w:val="Body Text Indent 2"/>
    <w:basedOn w:val="1"/>
    <w:link w:val="64"/>
    <w:qFormat/>
    <w:uiPriority w:val="0"/>
    <w:pPr>
      <w:spacing w:line="400" w:lineRule="exact"/>
      <w:ind w:firstLine="480" w:firstLineChars="200"/>
      <w:jc w:val="left"/>
    </w:pPr>
    <w:rPr>
      <w:rFonts w:ascii="宋体" w:hAnsi="宋体"/>
      <w:sz w:val="24"/>
    </w:rPr>
  </w:style>
  <w:style w:type="paragraph" w:styleId="21">
    <w:name w:val="Balloon Text"/>
    <w:basedOn w:val="1"/>
    <w:link w:val="51"/>
    <w:qFormat/>
    <w:uiPriority w:val="0"/>
    <w:rPr>
      <w:sz w:val="18"/>
      <w:szCs w:val="18"/>
    </w:rPr>
  </w:style>
  <w:style w:type="paragraph" w:styleId="22">
    <w:name w:val="footer"/>
    <w:basedOn w:val="1"/>
    <w:link w:val="4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23">
    <w:name w:val="header"/>
    <w:basedOn w:val="1"/>
    <w:link w:val="40"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24">
    <w:name w:val="toc 1"/>
    <w:basedOn w:val="1"/>
    <w:next w:val="1"/>
    <w:autoRedefine/>
    <w:unhideWhenUsed/>
    <w:qFormat/>
    <w:uiPriority w:val="39"/>
    <w:rPr>
      <w:rFonts w:asciiTheme="minorHAnsi" w:hAnsiTheme="minorHAnsi" w:eastAsiaTheme="minorEastAsia" w:cstheme="minorBidi"/>
      <w:szCs w:val="22"/>
    </w:rPr>
  </w:style>
  <w:style w:type="paragraph" w:styleId="25">
    <w:name w:val="toc 4"/>
    <w:basedOn w:val="1"/>
    <w:next w:val="1"/>
    <w:autoRedefine/>
    <w:unhideWhenUsed/>
    <w:qFormat/>
    <w:uiPriority w:val="39"/>
    <w:pPr>
      <w:ind w:left="1260" w:leftChars="600"/>
      <w:jc w:val="left"/>
    </w:pPr>
    <w:rPr>
      <w:rFonts w:ascii="Calibri" w:hAnsi="Calibri"/>
      <w:szCs w:val="22"/>
    </w:rPr>
  </w:style>
  <w:style w:type="paragraph" w:styleId="26">
    <w:name w:val="Subtitle"/>
    <w:basedOn w:val="1"/>
    <w:next w:val="1"/>
    <w:link w:val="50"/>
    <w:qFormat/>
    <w:uiPriority w:val="11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27">
    <w:name w:val="toc 6"/>
    <w:basedOn w:val="1"/>
    <w:next w:val="1"/>
    <w:autoRedefine/>
    <w:unhideWhenUsed/>
    <w:qFormat/>
    <w:uiPriority w:val="39"/>
    <w:pPr>
      <w:ind w:left="2100" w:leftChars="1000"/>
      <w:jc w:val="left"/>
    </w:pPr>
    <w:rPr>
      <w:rFonts w:ascii="Calibri" w:hAnsi="Calibri"/>
      <w:szCs w:val="22"/>
    </w:rPr>
  </w:style>
  <w:style w:type="paragraph" w:styleId="28">
    <w:name w:val="Body Text Indent 3"/>
    <w:basedOn w:val="1"/>
    <w:link w:val="65"/>
    <w:qFormat/>
    <w:uiPriority w:val="0"/>
    <w:pPr>
      <w:spacing w:line="400" w:lineRule="exact"/>
      <w:ind w:firstLine="570"/>
      <w:jc w:val="left"/>
    </w:pPr>
    <w:rPr>
      <w:sz w:val="28"/>
    </w:rPr>
  </w:style>
  <w:style w:type="paragraph" w:styleId="29">
    <w:name w:val="toc 2"/>
    <w:basedOn w:val="1"/>
    <w:next w:val="1"/>
    <w:autoRedefine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  <w:szCs w:val="22"/>
    </w:rPr>
  </w:style>
  <w:style w:type="paragraph" w:styleId="30">
    <w:name w:val="toc 9"/>
    <w:basedOn w:val="1"/>
    <w:next w:val="1"/>
    <w:autoRedefine/>
    <w:unhideWhenUsed/>
    <w:qFormat/>
    <w:uiPriority w:val="39"/>
    <w:pPr>
      <w:ind w:left="3360" w:leftChars="1600"/>
      <w:jc w:val="left"/>
    </w:pPr>
    <w:rPr>
      <w:rFonts w:ascii="Calibri" w:hAnsi="Calibri"/>
      <w:szCs w:val="22"/>
    </w:rPr>
  </w:style>
  <w:style w:type="paragraph" w:styleId="31">
    <w:name w:val="Body Text 2"/>
    <w:basedOn w:val="1"/>
    <w:link w:val="66"/>
    <w:qFormat/>
    <w:uiPriority w:val="0"/>
    <w:pPr>
      <w:jc w:val="left"/>
    </w:pPr>
    <w:rPr>
      <w:sz w:val="24"/>
    </w:rPr>
  </w:style>
  <w:style w:type="paragraph" w:styleId="3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33">
    <w:name w:val="Title"/>
    <w:basedOn w:val="1"/>
    <w:next w:val="1"/>
    <w:link w:val="61"/>
    <w:qFormat/>
    <w:uiPriority w:val="0"/>
    <w:pPr>
      <w:spacing w:before="240" w:after="60" w:line="360" w:lineRule="exact"/>
      <w:jc w:val="left"/>
      <w:outlineLvl w:val="0"/>
    </w:pPr>
    <w:rPr>
      <w:rFonts w:ascii="Cambria" w:hAnsi="Cambria" w:eastAsiaTheme="minorEastAsia"/>
      <w:b/>
      <w:bCs/>
      <w:sz w:val="28"/>
      <w:szCs w:val="32"/>
    </w:rPr>
  </w:style>
  <w:style w:type="table" w:styleId="35">
    <w:name w:val="Table Grid"/>
    <w:basedOn w:val="34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7">
    <w:name w:val="Strong"/>
    <w:basedOn w:val="36"/>
    <w:qFormat/>
    <w:uiPriority w:val="0"/>
    <w:rPr>
      <w:b/>
    </w:rPr>
  </w:style>
  <w:style w:type="character" w:styleId="38">
    <w:name w:val="page number"/>
    <w:qFormat/>
    <w:uiPriority w:val="0"/>
  </w:style>
  <w:style w:type="character" w:styleId="39">
    <w:name w:val="Hyperlink"/>
    <w:basedOn w:val="3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40">
    <w:name w:val="页眉 字符"/>
    <w:basedOn w:val="36"/>
    <w:link w:val="23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41">
    <w:name w:val="页脚 字符"/>
    <w:basedOn w:val="36"/>
    <w:link w:val="22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42">
    <w:name w:val="日期 字符"/>
    <w:basedOn w:val="36"/>
    <w:link w:val="19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43">
    <w:name w:val="标题 1 字符"/>
    <w:basedOn w:val="36"/>
    <w:link w:val="2"/>
    <w:qFormat/>
    <w:uiPriority w:val="0"/>
    <w:rPr>
      <w:rFonts w:asciiTheme="minorHAnsi" w:hAnsiTheme="minorHAnsi" w:eastAsiaTheme="minorEastAsia" w:cstheme="minorBidi"/>
      <w:bCs/>
      <w:kern w:val="44"/>
      <w:sz w:val="28"/>
      <w:szCs w:val="44"/>
    </w:rPr>
  </w:style>
  <w:style w:type="character" w:customStyle="1" w:styleId="44">
    <w:name w:val="标题 2 字符"/>
    <w:basedOn w:val="36"/>
    <w:link w:val="3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paragraph" w:styleId="45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paragraph" w:customStyle="1" w:styleId="46">
    <w:name w:val="样式1"/>
    <w:basedOn w:val="1"/>
    <w:link w:val="47"/>
    <w:qFormat/>
    <w:uiPriority w:val="0"/>
    <w:pPr>
      <w:spacing w:line="360" w:lineRule="auto"/>
      <w:jc w:val="left"/>
    </w:pPr>
    <w:rPr>
      <w:b/>
      <w:sz w:val="24"/>
    </w:rPr>
  </w:style>
  <w:style w:type="character" w:customStyle="1" w:styleId="47">
    <w:name w:val="样式1 Char"/>
    <w:link w:val="46"/>
    <w:qFormat/>
    <w:uiPriority w:val="0"/>
    <w:rPr>
      <w:b/>
      <w:kern w:val="2"/>
      <w:sz w:val="24"/>
      <w:szCs w:val="24"/>
    </w:rPr>
  </w:style>
  <w:style w:type="paragraph" w:customStyle="1" w:styleId="48">
    <w:name w:val="其他标准称谓"/>
    <w:qFormat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character" w:customStyle="1" w:styleId="49">
    <w:name w:val="发布"/>
    <w:qFormat/>
    <w:uiPriority w:val="0"/>
    <w:rPr>
      <w:rFonts w:ascii="黑体" w:eastAsia="黑体"/>
      <w:spacing w:val="22"/>
      <w:w w:val="100"/>
      <w:position w:val="3"/>
      <w:sz w:val="28"/>
    </w:rPr>
  </w:style>
  <w:style w:type="character" w:customStyle="1" w:styleId="50">
    <w:name w:val="副标题 字符"/>
    <w:basedOn w:val="36"/>
    <w:link w:val="26"/>
    <w:qFormat/>
    <w:uiPriority w:val="11"/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51">
    <w:name w:val="批注框文本 字符"/>
    <w:basedOn w:val="36"/>
    <w:link w:val="21"/>
    <w:qFormat/>
    <w:uiPriority w:val="0"/>
    <w:rPr>
      <w:kern w:val="2"/>
      <w:sz w:val="18"/>
      <w:szCs w:val="18"/>
    </w:rPr>
  </w:style>
  <w:style w:type="character" w:customStyle="1" w:styleId="52">
    <w:name w:val="标题 3 字符"/>
    <w:basedOn w:val="36"/>
    <w:link w:val="4"/>
    <w:qFormat/>
    <w:uiPriority w:val="0"/>
    <w:rPr>
      <w:b/>
      <w:bCs/>
      <w:kern w:val="2"/>
      <w:sz w:val="32"/>
      <w:szCs w:val="32"/>
    </w:rPr>
  </w:style>
  <w:style w:type="character" w:customStyle="1" w:styleId="53">
    <w:name w:val="标题 4 字符"/>
    <w:basedOn w:val="36"/>
    <w:link w:val="5"/>
    <w:qFormat/>
    <w:uiPriority w:val="0"/>
    <w:rPr>
      <w:rFonts w:ascii="Arial" w:hAnsi="Arial"/>
      <w:sz w:val="22"/>
      <w:lang w:eastAsia="en-US"/>
    </w:rPr>
  </w:style>
  <w:style w:type="character" w:customStyle="1" w:styleId="54">
    <w:name w:val="标题 5 字符"/>
    <w:basedOn w:val="36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55">
    <w:name w:val="标题 6 字符"/>
    <w:basedOn w:val="36"/>
    <w:link w:val="7"/>
    <w:qFormat/>
    <w:uiPriority w:val="0"/>
    <w:rPr>
      <w:rFonts w:ascii="Arial" w:hAnsi="Arial"/>
      <w:sz w:val="22"/>
      <w:lang w:eastAsia="en-US"/>
    </w:rPr>
  </w:style>
  <w:style w:type="character" w:customStyle="1" w:styleId="56">
    <w:name w:val="标题 7 字符"/>
    <w:basedOn w:val="36"/>
    <w:link w:val="8"/>
    <w:qFormat/>
    <w:uiPriority w:val="0"/>
    <w:rPr>
      <w:rFonts w:ascii="Arial" w:hAnsi="Arial"/>
      <w:sz w:val="22"/>
      <w:lang w:eastAsia="en-US"/>
    </w:rPr>
  </w:style>
  <w:style w:type="character" w:customStyle="1" w:styleId="57">
    <w:name w:val="标题 8 字符"/>
    <w:basedOn w:val="36"/>
    <w:link w:val="9"/>
    <w:qFormat/>
    <w:uiPriority w:val="0"/>
    <w:rPr>
      <w:rFonts w:ascii="Arial" w:hAnsi="Arial"/>
      <w:sz w:val="22"/>
      <w:lang w:eastAsia="en-US"/>
    </w:rPr>
  </w:style>
  <w:style w:type="character" w:customStyle="1" w:styleId="58">
    <w:name w:val="标题 9 字符"/>
    <w:basedOn w:val="36"/>
    <w:link w:val="10"/>
    <w:qFormat/>
    <w:uiPriority w:val="0"/>
    <w:rPr>
      <w:rFonts w:ascii="Arial" w:hAnsi="Arial"/>
      <w:sz w:val="22"/>
      <w:lang w:eastAsia="en-US"/>
    </w:rPr>
  </w:style>
  <w:style w:type="paragraph" w:customStyle="1" w:styleId="59">
    <w:name w:val="标准标志"/>
    <w:next w:val="1"/>
    <w:qFormat/>
    <w:uiPriority w:val="0"/>
    <w:pPr>
      <w:framePr w:w="2268" w:h="1392" w:hRule="exact" w:wrap="around" w:vAnchor="margin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character" w:customStyle="1" w:styleId="60">
    <w:name w:val="QY标题1"/>
    <w:basedOn w:val="36"/>
    <w:qFormat/>
    <w:uiPriority w:val="1"/>
    <w:rPr>
      <w:rFonts w:ascii="宋体" w:hAnsi="宋体" w:eastAsia="黑体"/>
      <w:color w:val="auto"/>
      <w:sz w:val="28"/>
      <w:szCs w:val="28"/>
    </w:rPr>
  </w:style>
  <w:style w:type="character" w:customStyle="1" w:styleId="61">
    <w:name w:val="标题 字符"/>
    <w:basedOn w:val="36"/>
    <w:link w:val="33"/>
    <w:qFormat/>
    <w:uiPriority w:val="0"/>
    <w:rPr>
      <w:rFonts w:ascii="Cambria" w:hAnsi="Cambria" w:eastAsiaTheme="minorEastAsia"/>
      <w:b/>
      <w:bCs/>
      <w:kern w:val="2"/>
      <w:sz w:val="28"/>
      <w:szCs w:val="32"/>
    </w:rPr>
  </w:style>
  <w:style w:type="character" w:customStyle="1" w:styleId="62">
    <w:name w:val="正文文本 字符"/>
    <w:basedOn w:val="36"/>
    <w:link w:val="14"/>
    <w:qFormat/>
    <w:uiPriority w:val="0"/>
    <w:rPr>
      <w:kern w:val="2"/>
      <w:sz w:val="21"/>
      <w:szCs w:val="24"/>
    </w:rPr>
  </w:style>
  <w:style w:type="character" w:customStyle="1" w:styleId="63">
    <w:name w:val="正文文本缩进 字符"/>
    <w:basedOn w:val="36"/>
    <w:link w:val="15"/>
    <w:qFormat/>
    <w:uiPriority w:val="0"/>
    <w:rPr>
      <w:kern w:val="2"/>
      <w:sz w:val="24"/>
      <w:szCs w:val="24"/>
    </w:rPr>
  </w:style>
  <w:style w:type="character" w:customStyle="1" w:styleId="64">
    <w:name w:val="正文文本缩进 2 字符"/>
    <w:basedOn w:val="36"/>
    <w:link w:val="20"/>
    <w:qFormat/>
    <w:uiPriority w:val="0"/>
    <w:rPr>
      <w:rFonts w:ascii="宋体" w:hAnsi="宋体"/>
      <w:kern w:val="2"/>
      <w:sz w:val="24"/>
      <w:szCs w:val="24"/>
    </w:rPr>
  </w:style>
  <w:style w:type="character" w:customStyle="1" w:styleId="65">
    <w:name w:val="正文文本缩进 3 字符"/>
    <w:basedOn w:val="36"/>
    <w:link w:val="28"/>
    <w:qFormat/>
    <w:uiPriority w:val="0"/>
    <w:rPr>
      <w:kern w:val="2"/>
      <w:sz w:val="28"/>
      <w:szCs w:val="24"/>
    </w:rPr>
  </w:style>
  <w:style w:type="character" w:customStyle="1" w:styleId="66">
    <w:name w:val="正文文本 2 字符"/>
    <w:basedOn w:val="36"/>
    <w:link w:val="31"/>
    <w:qFormat/>
    <w:uiPriority w:val="0"/>
    <w:rPr>
      <w:kern w:val="2"/>
      <w:sz w:val="24"/>
      <w:szCs w:val="24"/>
    </w:rPr>
  </w:style>
  <w:style w:type="character" w:customStyle="1" w:styleId="67">
    <w:name w:val="文档结构图 字符"/>
    <w:basedOn w:val="36"/>
    <w:link w:val="12"/>
    <w:qFormat/>
    <w:uiPriority w:val="0"/>
    <w:rPr>
      <w:kern w:val="2"/>
      <w:sz w:val="21"/>
      <w:szCs w:val="24"/>
      <w:shd w:val="clear" w:color="auto" w:fill="000080"/>
    </w:rPr>
  </w:style>
  <w:style w:type="paragraph" w:customStyle="1" w:styleId="68">
    <w:name w:val="列出段落1"/>
    <w:basedOn w:val="1"/>
    <w:qFormat/>
    <w:uiPriority w:val="99"/>
    <w:pPr>
      <w:ind w:firstLine="420" w:firstLineChars="200"/>
      <w:jc w:val="left"/>
    </w:pPr>
    <w:rPr>
      <w:rFonts w:ascii="Calibri" w:hAnsi="Calibri" w:cs="Calibri"/>
      <w:szCs w:val="21"/>
    </w:rPr>
  </w:style>
  <w:style w:type="paragraph" w:customStyle="1" w:styleId="69">
    <w:name w:val="TOC 标题1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 w:eastAsia="宋体" w:cs="Times New Roman"/>
      <w:color w:val="365F91"/>
      <w:kern w:val="0"/>
      <w:szCs w:val="28"/>
    </w:rPr>
  </w:style>
  <w:style w:type="character" w:customStyle="1" w:styleId="70">
    <w:name w:val="批注文字 字符"/>
    <w:basedOn w:val="36"/>
    <w:link w:val="13"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71">
    <w:name w:val="font31"/>
    <w:basedOn w:val="3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2">
    <w:name w:val="font41"/>
    <w:basedOn w:val="36"/>
    <w:qFormat/>
    <w:uiPriority w:val="0"/>
    <w:rPr>
      <w:rFonts w:hint="eastAsia" w:ascii="宋体" w:hAnsi="宋体" w:eastAsia="宋体" w:cs="宋体"/>
      <w:b/>
      <w:bCs/>
      <w:color w:val="FF0000"/>
      <w:sz w:val="24"/>
      <w:szCs w:val="24"/>
      <w:u w:val="none"/>
    </w:rPr>
  </w:style>
  <w:style w:type="character" w:customStyle="1" w:styleId="73">
    <w:name w:val="font51"/>
    <w:basedOn w:val="36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74">
    <w:name w:val="font61"/>
    <w:basedOn w:val="3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5">
    <w:name w:val="font01"/>
    <w:basedOn w:val="3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6">
    <w:name w:val="font11"/>
    <w:basedOn w:val="36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none"/>
    </w:rPr>
  </w:style>
  <w:style w:type="character" w:customStyle="1" w:styleId="77">
    <w:name w:val="font71"/>
    <w:basedOn w:val="36"/>
    <w:qFormat/>
    <w:uiPriority w:val="0"/>
    <w:rPr>
      <w:rFonts w:hint="eastAsia" w:ascii="宋体" w:hAnsi="宋体" w:eastAsia="宋体" w:cs="宋体"/>
      <w:b/>
      <w:bCs/>
      <w:color w:val="000000"/>
      <w:sz w:val="30"/>
      <w:szCs w:val="30"/>
      <w:u w:val="none"/>
    </w:rPr>
  </w:style>
  <w:style w:type="character" w:customStyle="1" w:styleId="78">
    <w:name w:val="font81"/>
    <w:basedOn w:val="3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79">
    <w:name w:val="font91"/>
    <w:basedOn w:val="36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80">
    <w:name w:val="font101"/>
    <w:basedOn w:val="3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81">
    <w:name w:val="font112"/>
    <w:basedOn w:val="36"/>
    <w:qFormat/>
    <w:uiPriority w:val="0"/>
    <w:rPr>
      <w:rFonts w:hint="default" w:ascii="Calibri" w:hAnsi="Calibri" w:cs="Calibri"/>
      <w:color w:val="000000"/>
      <w:sz w:val="18"/>
      <w:szCs w:val="18"/>
      <w:u w:val="none"/>
    </w:rPr>
  </w:style>
  <w:style w:type="character" w:customStyle="1" w:styleId="82">
    <w:name w:val="font21"/>
    <w:basedOn w:val="3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98E49-E099-4D03-A9AD-6F6527FBE6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远大审计部</Company>
  <Pages>14</Pages>
  <Words>3475</Words>
  <Characters>3753</Characters>
  <Lines>48</Lines>
  <Paragraphs>13</Paragraphs>
  <TotalTime>85</TotalTime>
  <ScaleCrop>false</ScaleCrop>
  <LinksUpToDate>false</LinksUpToDate>
  <CharactersWithSpaces>4892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2026-04-03T02:47:00Z</dcterms:created>
  <dc:creator>aa</dc:creator>
  <cp:lastModifiedBy>Administrator</cp:lastModifiedBy>
  <cp:lastPrinted>2022-02-09T07:15:00Z</cp:lastPrinted>
  <dcterms:modified xsi:type="dcterms:W3CDTF">2026-06-18T07:38:28Z</dcterms:modified>
  <dc:title>铝业系统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8453CFD54AAA415CA1DAB6B58E925D65_12</vt:lpwstr>
  </property>
  <property fmtid="{D5CDD505-2E9C-101B-9397-08002B2CF9AE}" pid="4" name="KSOTemplateDocerSaveRecord">
    <vt:lpwstr>eyJoZGlkIjoiNTI0ODA3MWNlY2M4NTRhMGMxMGIyODYyNjFlZDliNWIifQ==</vt:lpwstr>
  </property>
</Properties>
</file>