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F350E" w14:textId="4D44B779" w:rsidR="00223DDE" w:rsidRDefault="00607574">
      <w:r>
        <w:rPr>
          <w:rFonts w:hint="eastAsia"/>
        </w:rPr>
        <w:t>一、</w:t>
      </w:r>
      <w:r w:rsidR="00D878F7">
        <w:rPr>
          <w:rFonts w:hint="eastAsia"/>
        </w:rPr>
        <w:t>项目名称：喷涂A/B线升级改造</w:t>
      </w:r>
    </w:p>
    <w:p w14:paraId="7A884D5B" w14:textId="7E3E9BF5" w:rsidR="00D878F7" w:rsidRDefault="00607574">
      <w:r>
        <w:rPr>
          <w:rFonts w:hint="eastAsia"/>
        </w:rPr>
        <w:t>二、</w:t>
      </w:r>
      <w:r w:rsidR="00D878F7">
        <w:rPr>
          <w:rFonts w:hint="eastAsia"/>
        </w:rPr>
        <w:t>供货范围及要求：</w:t>
      </w:r>
    </w:p>
    <w:p w14:paraId="1F6FC65C" w14:textId="34895670" w:rsidR="00D878F7" w:rsidRDefault="00607574">
      <w:r>
        <w:rPr>
          <w:rFonts w:hint="eastAsia"/>
        </w:rPr>
        <w:t>（一）</w:t>
      </w:r>
      <w:r w:rsidR="00D878F7">
        <w:rPr>
          <w:rFonts w:hint="eastAsia"/>
        </w:rPr>
        <w:t>A线：</w:t>
      </w:r>
    </w:p>
    <w:p w14:paraId="149A8DEA" w14:textId="4324B1E5" w:rsidR="00D878F7" w:rsidRDefault="00607574">
      <w:r>
        <w:rPr>
          <w:rFonts w:hint="eastAsia"/>
        </w:rPr>
        <w:t>1.</w:t>
      </w:r>
      <w:r w:rsidR="00D878F7">
        <w:rPr>
          <w:rFonts w:hint="eastAsia"/>
        </w:rPr>
        <w:t>喷涂系统1套（自动喷枪8把-左右各4把，上下式往复机2个-左右各1个，</w:t>
      </w:r>
      <w:proofErr w:type="gramStart"/>
      <w:r w:rsidR="00D878F7">
        <w:rPr>
          <w:rFonts w:hint="eastAsia"/>
        </w:rPr>
        <w:t>集中供粉装置</w:t>
      </w:r>
      <w:proofErr w:type="gramEnd"/>
      <w:r w:rsidR="00D878F7">
        <w:rPr>
          <w:rFonts w:hint="eastAsia"/>
        </w:rPr>
        <w:t>1套）、粉末回收系统1套、控制系统1套（对各子系统进行集中控制，可与工厂MES相对接）</w:t>
      </w:r>
    </w:p>
    <w:p w14:paraId="5357267F" w14:textId="564E5C43" w:rsidR="00D878F7" w:rsidRDefault="00607574">
      <w:pPr>
        <w:rPr>
          <w:rFonts w:hint="eastAsia"/>
        </w:rPr>
      </w:pPr>
      <w:r>
        <w:rPr>
          <w:rFonts w:hint="eastAsia"/>
        </w:rPr>
        <w:t>2.</w:t>
      </w:r>
      <w:r w:rsidR="00D878F7">
        <w:rPr>
          <w:rFonts w:hint="eastAsia"/>
        </w:rPr>
        <w:t>要求：具备工件间隙及高度自动识别功能，结合悬挂</w:t>
      </w:r>
      <w:proofErr w:type="gramStart"/>
      <w:r w:rsidR="00D878F7">
        <w:rPr>
          <w:rFonts w:hint="eastAsia"/>
        </w:rPr>
        <w:t>链速度</w:t>
      </w:r>
      <w:proofErr w:type="gramEnd"/>
      <w:r w:rsidR="00D878F7">
        <w:rPr>
          <w:rFonts w:hint="eastAsia"/>
        </w:rPr>
        <w:t>测量与跟踪，自动</w:t>
      </w:r>
      <w:r>
        <w:rPr>
          <w:rFonts w:hint="eastAsia"/>
        </w:rPr>
        <w:t>调节</w:t>
      </w:r>
      <w:r w:rsidR="00D878F7">
        <w:rPr>
          <w:rFonts w:hint="eastAsia"/>
        </w:rPr>
        <w:t>往复机的行动位置，保证喷枪与工件之间距离恒定，保证喷涂质量；同时，在悬挂链出现空挂或挂短工件时，能够自动开启或关闭对应的每支喷枪，达到解决粉末的目的。</w:t>
      </w:r>
    </w:p>
    <w:p w14:paraId="2B99B2B0" w14:textId="25D0F46B" w:rsidR="00607574" w:rsidRDefault="00607574">
      <w:r>
        <w:rPr>
          <w:rFonts w:hint="eastAsia"/>
        </w:rPr>
        <w:t>（二）</w:t>
      </w:r>
      <w:r w:rsidR="00D878F7">
        <w:rPr>
          <w:rFonts w:hint="eastAsia"/>
        </w:rPr>
        <w:t>B线：</w:t>
      </w:r>
    </w:p>
    <w:p w14:paraId="556088F5" w14:textId="1B74F1F4" w:rsidR="00607574" w:rsidRDefault="00D878F7">
      <w:pPr>
        <w:rPr>
          <w:rFonts w:hint="eastAsia"/>
        </w:rPr>
      </w:pPr>
      <w:r>
        <w:rPr>
          <w:rFonts w:hint="eastAsia"/>
        </w:rPr>
        <w:t>粉末回收系统1套</w:t>
      </w:r>
    </w:p>
    <w:p w14:paraId="6E81893A" w14:textId="77777777" w:rsidR="00607574" w:rsidRDefault="00607574">
      <w:r>
        <w:rPr>
          <w:rFonts w:hint="eastAsia"/>
        </w:rPr>
        <w:t>三、其他</w:t>
      </w:r>
    </w:p>
    <w:p w14:paraId="5B839907" w14:textId="4BE74F11" w:rsidR="00D878F7" w:rsidRDefault="00607574">
      <w:r>
        <w:rPr>
          <w:rFonts w:hint="eastAsia"/>
        </w:rPr>
        <w:t>1.针对A/B线改造的各系统需要单独进行报价。</w:t>
      </w:r>
    </w:p>
    <w:p w14:paraId="05DC5599" w14:textId="06BD6B0F" w:rsidR="00607574" w:rsidRPr="00D878F7" w:rsidRDefault="00607574">
      <w:pPr>
        <w:rPr>
          <w:rFonts w:hint="eastAsia"/>
        </w:rPr>
      </w:pPr>
      <w:r>
        <w:rPr>
          <w:rFonts w:hint="eastAsia"/>
        </w:rPr>
        <w:t>2.</w:t>
      </w:r>
      <w:r w:rsidRPr="00607574">
        <w:rPr>
          <w:rFonts w:hint="eastAsia"/>
        </w:rPr>
        <w:t xml:space="preserve"> </w:t>
      </w:r>
      <w:r>
        <w:rPr>
          <w:rFonts w:hint="eastAsia"/>
        </w:rPr>
        <w:t>可根据现场对应系统条件，适当加以利用，需要在投标文件中予以注明，并在报价中予以体现。</w:t>
      </w:r>
    </w:p>
    <w:sectPr w:rsidR="00607574" w:rsidRPr="00D87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F53"/>
    <w:rsid w:val="0001521A"/>
    <w:rsid w:val="00223DDE"/>
    <w:rsid w:val="00607574"/>
    <w:rsid w:val="00621F53"/>
    <w:rsid w:val="00BA216E"/>
    <w:rsid w:val="00D8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6036D9"/>
  <w15:chartTrackingRefBased/>
  <w15:docId w15:val="{2EE40034-E168-4715-A850-07719CC7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1F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1F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1F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1F5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1F5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1F5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1F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1F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1F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1F5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21F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21F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21F5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21F5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21F5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21F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21F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21F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21F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21F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1F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21F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1F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21F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1F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21F5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1F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21F5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21F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明振 宋</dc:creator>
  <cp:keywords/>
  <dc:description/>
  <cp:lastModifiedBy>明振 宋</cp:lastModifiedBy>
  <cp:revision>3</cp:revision>
  <dcterms:created xsi:type="dcterms:W3CDTF">2025-12-09T00:58:00Z</dcterms:created>
  <dcterms:modified xsi:type="dcterms:W3CDTF">2025-12-09T01:08:00Z</dcterms:modified>
</cp:coreProperties>
</file>