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8E349">
      <w:pPr>
        <w:spacing w:beforeLines="100" w:afterLines="100" w:line="480" w:lineRule="exact"/>
        <w:jc w:val="center"/>
        <w:rPr>
          <w:rFonts w:ascii="黑体" w:hAnsi="宋体" w:eastAsia="黑体" w:cs="Lucida Sans Unicode"/>
          <w:b/>
          <w:sz w:val="44"/>
          <w:szCs w:val="44"/>
        </w:rPr>
      </w:pPr>
      <w:r>
        <w:rPr>
          <w:rFonts w:hint="eastAsia" w:ascii="黑体" w:hAnsi="宋体" w:eastAsia="黑体" w:cs="Lucida Sans Unicode"/>
          <w:b/>
          <w:sz w:val="44"/>
          <w:szCs w:val="44"/>
        </w:rPr>
        <w:t>招标公告</w:t>
      </w:r>
    </w:p>
    <w:p w14:paraId="44800FF9">
      <w:pPr>
        <w:spacing w:line="560" w:lineRule="exact"/>
        <w:ind w:firstLine="540" w:firstLineChars="225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沈阳远大智能工业集团股份有限公司对</w:t>
      </w:r>
      <w:r>
        <w:rPr>
          <w:rFonts w:hint="eastAsia" w:ascii="仿宋_GB2312" w:hAnsi="宋体" w:eastAsia="仿宋_GB2312"/>
          <w:b/>
          <w:bCs/>
          <w:sz w:val="24"/>
          <w:u w:val="single"/>
          <w:lang w:eastAsia="zh-CN"/>
        </w:rPr>
        <w:t>电梯主控器和变频器维修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</w:rPr>
        <w:t>招标项</w:t>
      </w:r>
      <w:r>
        <w:rPr>
          <w:rFonts w:hint="eastAsia" w:ascii="仿宋_GB2312" w:hAnsi="宋体" w:eastAsia="仿宋_GB2312"/>
          <w:sz w:val="24"/>
        </w:rPr>
        <w:t>目（</w:t>
      </w:r>
      <w:r>
        <w:rPr>
          <w:rFonts w:hint="eastAsia" w:ascii="仿宋_GB2312" w:hAnsi="宋体" w:eastAsia="仿宋_GB2312"/>
          <w:b/>
          <w:bCs/>
          <w:sz w:val="24"/>
        </w:rPr>
        <w:t>招标编号：</w:t>
      </w:r>
      <w:r>
        <w:rPr>
          <w:rFonts w:hint="eastAsia" w:ascii="仿宋_GB2312" w:hAnsi="宋体" w:eastAsia="仿宋_GB2312"/>
          <w:b/>
          <w:bCs/>
          <w:sz w:val="24"/>
          <w:lang w:val="en-US" w:eastAsia="zh-CN"/>
        </w:rPr>
        <w:t>CGZB</w:t>
      </w:r>
      <w:r>
        <w:rPr>
          <w:rFonts w:hint="eastAsia" w:ascii="仿宋_GB2312" w:hAnsi="宋体" w:eastAsia="仿宋_GB2312"/>
          <w:b/>
          <w:bCs/>
          <w:sz w:val="24"/>
        </w:rPr>
        <w:t>20</w:t>
      </w:r>
      <w:r>
        <w:rPr>
          <w:rFonts w:hint="eastAsia" w:ascii="仿宋_GB2312" w:hAnsi="宋体" w:eastAsia="仿宋_GB2312"/>
          <w:b/>
          <w:bCs/>
          <w:color w:val="auto"/>
          <w:sz w:val="24"/>
          <w:lang w:val="en-US" w:eastAsia="zh-CN"/>
        </w:rPr>
        <w:t>2503007</w:t>
      </w:r>
      <w:r>
        <w:rPr>
          <w:rFonts w:hint="eastAsia" w:ascii="仿宋_GB2312" w:hAnsi="宋体" w:eastAsia="仿宋_GB2312"/>
          <w:sz w:val="24"/>
        </w:rPr>
        <w:t>）进行</w:t>
      </w:r>
      <w:r>
        <w:rPr>
          <w:rFonts w:hint="eastAsia" w:ascii="仿宋_GB2312" w:hAnsi="宋体" w:eastAsia="仿宋_GB2312"/>
          <w:sz w:val="24"/>
          <w:lang w:eastAsia="zh-CN"/>
        </w:rPr>
        <w:t>公开</w:t>
      </w:r>
      <w:r>
        <w:rPr>
          <w:rFonts w:hint="eastAsia" w:ascii="仿宋_GB2312" w:hAnsi="宋体" w:eastAsia="仿宋_GB2312"/>
          <w:sz w:val="24"/>
          <w:u w:val="none"/>
        </w:rPr>
        <w:t>招标</w:t>
      </w:r>
      <w:r>
        <w:rPr>
          <w:rFonts w:hint="eastAsia" w:ascii="仿宋_GB2312" w:hAnsi="宋体" w:eastAsia="仿宋_GB2312"/>
          <w:sz w:val="24"/>
        </w:rPr>
        <w:t>，现欢迎国内合格的投标人参加本次招标采购活动。</w:t>
      </w:r>
    </w:p>
    <w:p w14:paraId="7D2066A0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color w:val="000000"/>
          <w:sz w:val="28"/>
          <w:szCs w:val="28"/>
        </w:rPr>
      </w:pPr>
      <w:r>
        <w:rPr>
          <w:rFonts w:hint="eastAsia" w:ascii="黑体" w:hAnsi="宋体" w:eastAsia="黑体" w:cs="Lucida Sans Unicode"/>
          <w:color w:val="000000"/>
          <w:sz w:val="28"/>
          <w:szCs w:val="28"/>
        </w:rPr>
        <w:t>一、</w:t>
      </w:r>
      <w:r>
        <w:rPr>
          <w:rFonts w:hint="eastAsia" w:ascii="黑体" w:hAnsi="宋体" w:eastAsia="黑体" w:cs="Lucida Sans Unicode"/>
          <w:color w:val="000000"/>
          <w:sz w:val="28"/>
          <w:szCs w:val="28"/>
          <w:lang w:eastAsia="zh-CN"/>
        </w:rPr>
        <w:t>维修</w:t>
      </w:r>
      <w:r>
        <w:rPr>
          <w:rFonts w:hint="eastAsia" w:ascii="黑体" w:hAnsi="宋体" w:eastAsia="黑体" w:cs="Lucida Sans Unicode"/>
          <w:color w:val="000000"/>
          <w:sz w:val="28"/>
          <w:szCs w:val="28"/>
        </w:rPr>
        <w:t>内容 ：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4158"/>
        <w:gridCol w:w="3608"/>
      </w:tblGrid>
      <w:tr w14:paraId="62141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101" w:type="pct"/>
            <w:vAlign w:val="center"/>
          </w:tcPr>
          <w:p w14:paraId="28B886CA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包</w:t>
            </w:r>
            <w:r>
              <w:rPr>
                <w:rFonts w:hint="eastAsia" w:eastAsia="仿宋_GB2312"/>
              </w:rPr>
              <w:t>号</w:t>
            </w:r>
          </w:p>
        </w:tc>
        <w:tc>
          <w:tcPr>
            <w:tcW w:w="2087" w:type="pct"/>
            <w:vAlign w:val="center"/>
          </w:tcPr>
          <w:p w14:paraId="24C58CD0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维修</w:t>
            </w:r>
            <w:r>
              <w:rPr>
                <w:rFonts w:hint="eastAsia" w:eastAsia="仿宋_GB2312"/>
              </w:rPr>
              <w:t>内容</w:t>
            </w:r>
          </w:p>
        </w:tc>
        <w:tc>
          <w:tcPr>
            <w:tcW w:w="1811" w:type="pct"/>
            <w:vAlign w:val="center"/>
          </w:tcPr>
          <w:p w14:paraId="41F5B3AD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数量</w:t>
            </w:r>
          </w:p>
        </w:tc>
      </w:tr>
      <w:tr w14:paraId="015CE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0AF1E847">
            <w:pPr>
              <w:tabs>
                <w:tab w:val="left" w:pos="1470"/>
              </w:tabs>
              <w:spacing w:line="36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01</w:t>
            </w:r>
          </w:p>
        </w:tc>
        <w:tc>
          <w:tcPr>
            <w:tcW w:w="2087" w:type="pct"/>
            <w:vAlign w:val="center"/>
          </w:tcPr>
          <w:p w14:paraId="56D6FE96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主控器</w:t>
            </w:r>
          </w:p>
        </w:tc>
        <w:tc>
          <w:tcPr>
            <w:tcW w:w="1811" w:type="pct"/>
            <w:vAlign w:val="center"/>
          </w:tcPr>
          <w:p w14:paraId="1727825A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140-160件</w:t>
            </w:r>
          </w:p>
        </w:tc>
      </w:tr>
      <w:tr w14:paraId="77F50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64FCB78B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02</w:t>
            </w:r>
          </w:p>
        </w:tc>
        <w:tc>
          <w:tcPr>
            <w:tcW w:w="2087" w:type="pct"/>
            <w:vAlign w:val="center"/>
          </w:tcPr>
          <w:p w14:paraId="4BB2B293">
            <w:pPr>
              <w:tabs>
                <w:tab w:val="left" w:pos="1470"/>
              </w:tabs>
              <w:spacing w:line="360" w:lineRule="atLeast"/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变频器</w:t>
            </w:r>
          </w:p>
        </w:tc>
        <w:tc>
          <w:tcPr>
            <w:tcW w:w="1811" w:type="pct"/>
            <w:vAlign w:val="center"/>
          </w:tcPr>
          <w:p w14:paraId="538FCFF2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160-180件</w:t>
            </w:r>
          </w:p>
        </w:tc>
      </w:tr>
    </w:tbl>
    <w:p w14:paraId="1A75F17C">
      <w:pPr>
        <w:widowControl/>
        <w:spacing w:line="560" w:lineRule="exact"/>
        <w:ind w:firstLine="602" w:firstLineChars="250"/>
        <w:rPr>
          <w:rFonts w:hint="eastAsia" w:ascii="仿宋_GB2312" w:hAnsi="宋体" w:eastAsia="仿宋_GB2312"/>
          <w:b/>
          <w:bCs/>
          <w:sz w:val="24"/>
          <w:u w:val="single"/>
        </w:rPr>
      </w:pPr>
      <w:r>
        <w:rPr>
          <w:rFonts w:hint="eastAsia" w:ascii="仿宋_GB2312" w:hAnsi="宋体" w:eastAsia="仿宋_GB2312"/>
          <w:b/>
          <w:bCs/>
          <w:sz w:val="24"/>
          <w:u w:val="single"/>
        </w:rPr>
        <w:t>注：</w:t>
      </w:r>
      <w:r>
        <w:rPr>
          <w:rFonts w:hint="eastAsia" w:ascii="仿宋_GB2312" w:hAnsi="宋体" w:eastAsia="仿宋_GB2312"/>
          <w:b/>
          <w:bCs/>
          <w:sz w:val="24"/>
          <w:u w:val="single"/>
          <w:lang w:eastAsia="zh-CN"/>
        </w:rPr>
        <w:t>投标人可以投其中一个包，也可以全投。</w:t>
      </w:r>
      <w:r>
        <w:rPr>
          <w:rFonts w:hint="eastAsia" w:ascii="仿宋_GB2312" w:hAnsi="宋体" w:eastAsia="仿宋_GB2312"/>
          <w:b/>
          <w:bCs/>
          <w:sz w:val="24"/>
          <w:u w:val="single"/>
          <w:lang w:val="en-US" w:eastAsia="zh-CN"/>
        </w:rPr>
        <w:t>1.</w:t>
      </w:r>
      <w:r>
        <w:rPr>
          <w:rFonts w:hint="eastAsia" w:ascii="仿宋_GB2312" w:hAnsi="宋体" w:eastAsia="仿宋_GB2312"/>
          <w:b/>
          <w:bCs/>
          <w:sz w:val="24"/>
          <w:u w:val="single"/>
        </w:rPr>
        <w:t>要求</w:t>
      </w:r>
      <w:r>
        <w:rPr>
          <w:rFonts w:hint="eastAsia" w:ascii="仿宋_GB2312" w:hAnsi="宋体" w:eastAsia="仿宋_GB2312"/>
          <w:b/>
          <w:bCs/>
          <w:sz w:val="24"/>
          <w:u w:val="single"/>
          <w:lang w:eastAsia="zh-CN"/>
        </w:rPr>
        <w:t>投标人报价单中注明</w:t>
      </w:r>
      <w:r>
        <w:rPr>
          <w:rFonts w:hint="eastAsia" w:ascii="仿宋_GB2312" w:hAnsi="宋体" w:eastAsia="仿宋_GB2312"/>
          <w:b/>
          <w:bCs/>
          <w:sz w:val="24"/>
          <w:u w:val="single"/>
        </w:rPr>
        <w:t>修复更新后</w:t>
      </w:r>
      <w:r>
        <w:rPr>
          <w:rFonts w:hint="eastAsia" w:ascii="仿宋_GB2312" w:hAnsi="宋体" w:eastAsia="仿宋_GB2312"/>
          <w:b/>
          <w:bCs/>
          <w:sz w:val="24"/>
          <w:u w:val="single"/>
          <w:lang w:eastAsia="zh-CN"/>
        </w:rPr>
        <w:t>可以</w:t>
      </w:r>
      <w:r>
        <w:rPr>
          <w:rFonts w:hint="eastAsia" w:ascii="仿宋_GB2312" w:hAnsi="宋体" w:eastAsia="仿宋_GB2312"/>
          <w:b/>
          <w:bCs/>
          <w:sz w:val="24"/>
          <w:u w:val="single"/>
        </w:rPr>
        <w:t>提供质保，</w:t>
      </w:r>
      <w:r>
        <w:rPr>
          <w:rFonts w:hint="eastAsia" w:ascii="仿宋_GB2312" w:hAnsi="宋体" w:eastAsia="仿宋_GB2312"/>
          <w:b/>
          <w:bCs/>
          <w:sz w:val="24"/>
          <w:u w:val="single"/>
          <w:lang w:eastAsia="zh-CN"/>
        </w:rPr>
        <w:t>可以</w:t>
      </w:r>
      <w:r>
        <w:rPr>
          <w:rFonts w:hint="eastAsia" w:ascii="仿宋_GB2312" w:hAnsi="宋体" w:eastAsia="仿宋_GB2312"/>
          <w:b/>
          <w:bCs/>
          <w:sz w:val="24"/>
          <w:u w:val="single"/>
        </w:rPr>
        <w:t>提供出厂检测报告，产品出厂时</w:t>
      </w:r>
      <w:r>
        <w:rPr>
          <w:rFonts w:hint="eastAsia" w:ascii="仿宋_GB2312" w:hAnsi="宋体" w:eastAsia="仿宋_GB2312"/>
          <w:b/>
          <w:bCs/>
          <w:sz w:val="24"/>
          <w:u w:val="single"/>
          <w:lang w:eastAsia="zh-CN"/>
        </w:rPr>
        <w:t>带有</w:t>
      </w:r>
      <w:r>
        <w:rPr>
          <w:rFonts w:hint="eastAsia" w:ascii="仿宋_GB2312" w:hAnsi="宋体" w:eastAsia="仿宋_GB2312"/>
          <w:b/>
          <w:bCs/>
          <w:sz w:val="24"/>
          <w:u w:val="single"/>
        </w:rPr>
        <w:t>可追溯标识</w:t>
      </w:r>
      <w:r>
        <w:rPr>
          <w:rFonts w:hint="eastAsia" w:ascii="仿宋_GB2312" w:hAnsi="宋体" w:eastAsia="仿宋_GB2312"/>
          <w:b/>
          <w:bCs/>
          <w:sz w:val="24"/>
          <w:u w:val="single"/>
          <w:lang w:eastAsia="zh-CN"/>
        </w:rPr>
        <w:t>，</w:t>
      </w:r>
      <w:r>
        <w:rPr>
          <w:rFonts w:hint="eastAsia" w:ascii="仿宋_GB2312" w:hAnsi="宋体" w:eastAsia="仿宋_GB2312"/>
          <w:b/>
          <w:bCs/>
          <w:sz w:val="24"/>
          <w:u w:val="single"/>
        </w:rPr>
        <w:t>否则投标无效。2.要求投标厂家能够开具增值税专用发票</w:t>
      </w:r>
      <w:r>
        <w:rPr>
          <w:rFonts w:hint="eastAsia" w:ascii="仿宋_GB2312" w:hAnsi="宋体" w:eastAsia="仿宋_GB2312"/>
          <w:b/>
          <w:bCs/>
          <w:sz w:val="24"/>
          <w:u w:val="single"/>
          <w:lang w:eastAsia="zh-CN"/>
        </w:rPr>
        <w:t>。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此次招标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eastAsia="zh-CN"/>
        </w:rPr>
        <w:t>只是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商务标，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eastAsia="zh-CN"/>
        </w:rPr>
        <w:t>进行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三轮比价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eastAsia="zh-CN"/>
        </w:rPr>
        <w:t>议价，最低价中标，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商务标报价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eastAsia="zh-CN"/>
        </w:rPr>
        <w:t>明细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需填写完全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eastAsia="zh-CN"/>
        </w:rPr>
        <w:t>。有意向参与投标的厂家在正式报名前也可到我司看实物。</w:t>
      </w:r>
    </w:p>
    <w:p w14:paraId="0A044B39">
      <w:pPr>
        <w:adjustRightInd w:val="0"/>
        <w:snapToGrid w:val="0"/>
        <w:spacing w:line="560" w:lineRule="exact"/>
        <w:ind w:firstLine="560" w:firstLineChars="200"/>
        <w:rPr>
          <w:rFonts w:hint="eastAsia"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二、合格投标人的资格条件：</w:t>
      </w:r>
    </w:p>
    <w:p w14:paraId="68091F98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1. 本项目不允许联合体投标；</w:t>
      </w:r>
    </w:p>
    <w:p w14:paraId="004C842E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2、资格条件：投标人具备资质：在中华人民共和国境内注册，有独立法人资格，有独立承担民事责任的能力，有健全的、有效的管理制度和质量、安全保证体系，其中相关资质材料包含：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（1）营业执照副本复印件；（2）银行开户许可证复印件；（3）法人身份证复印件；</w:t>
      </w:r>
      <w:r>
        <w:rPr>
          <w:rFonts w:hint="eastAsia" w:ascii="仿宋_GB2312" w:hAnsi="宋体" w:eastAsia="仿宋_GB2312"/>
          <w:color w:val="000000" w:themeColor="text1"/>
          <w:sz w:val="24"/>
        </w:rPr>
        <w:t xml:space="preserve"> </w:t>
      </w:r>
    </w:p>
    <w:p w14:paraId="3ECAC4EE">
      <w:pPr>
        <w:adjustRightInd w:val="0"/>
        <w:snapToGrid w:val="0"/>
        <w:spacing w:line="560" w:lineRule="exact"/>
        <w:ind w:firstLine="560" w:firstLineChars="200"/>
        <w:rPr>
          <w:rFonts w:hint="eastAsia"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三、投标保证金：</w:t>
      </w:r>
    </w:p>
    <w:p w14:paraId="07C1D936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1.投标人在开标前缴纳投标保证金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 w:themeColor="text1"/>
          <w:sz w:val="24"/>
        </w:rPr>
        <w:t>000.00元整（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伍仟元整</w:t>
      </w:r>
      <w:r>
        <w:rPr>
          <w:rFonts w:hint="eastAsia" w:ascii="仿宋_GB2312" w:hAnsi="宋体" w:eastAsia="仿宋_GB2312"/>
          <w:color w:val="000000" w:themeColor="text1"/>
          <w:sz w:val="24"/>
        </w:rPr>
        <w:t>），否则视其投标无效。。</w:t>
      </w:r>
    </w:p>
    <w:p w14:paraId="1E00A761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2.投标保证金，以电汇方式缴纳到</w:t>
      </w: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>沈阳远大智能工业集团股份有限公司对公账户</w:t>
      </w:r>
      <w:r>
        <w:rPr>
          <w:rFonts w:hint="eastAsia" w:ascii="仿宋_GB2312" w:hAnsi="宋体" w:eastAsia="仿宋_GB2312"/>
          <w:color w:val="000000" w:themeColor="text1"/>
          <w:sz w:val="24"/>
        </w:rPr>
        <w:t>。</w:t>
      </w:r>
    </w:p>
    <w:p w14:paraId="1181A010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（注：所缴纳投标保证金30日内原路退回）。</w:t>
      </w:r>
    </w:p>
    <w:p w14:paraId="0C1EC2A3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2025年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4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18</w:t>
      </w:r>
      <w:r>
        <w:rPr>
          <w:rFonts w:hint="eastAsia" w:ascii="仿宋_GB2312" w:hAnsi="宋体" w:eastAsia="仿宋_GB2312"/>
          <w:color w:val="000000" w:themeColor="text1"/>
          <w:sz w:val="24"/>
        </w:rPr>
        <w:t>日下午1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7</w:t>
      </w:r>
      <w:r>
        <w:rPr>
          <w:rFonts w:hint="eastAsia" w:ascii="仿宋_GB2312" w:hAnsi="宋体" w:eastAsia="仿宋_GB2312"/>
          <w:color w:val="000000" w:themeColor="text1"/>
          <w:sz w:val="24"/>
        </w:rPr>
        <w:t>：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0</w:t>
      </w:r>
      <w:r>
        <w:rPr>
          <w:rFonts w:hint="eastAsia" w:ascii="仿宋_GB2312" w:hAnsi="宋体" w:eastAsia="仿宋_GB2312"/>
          <w:color w:val="000000" w:themeColor="text1"/>
          <w:sz w:val="24"/>
        </w:rPr>
        <w:t>0前缴纳至以下账户：</w:t>
      </w:r>
    </w:p>
    <w:p w14:paraId="7F7721F8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>公司名称：沈阳远大智能工业集团股份有限公司</w:t>
      </w:r>
    </w:p>
    <w:p w14:paraId="35B7871E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  <w:lang w:val="zh-CN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>开户行：建设沈河支行</w:t>
      </w:r>
    </w:p>
    <w:p w14:paraId="1FF8E284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>账号：</w:t>
      </w:r>
      <w:r>
        <w:rPr>
          <w:rFonts w:hint="eastAsia" w:ascii="仿宋_GB2312" w:hAnsi="宋体" w:eastAsia="仿宋_GB2312"/>
          <w:color w:val="000000" w:themeColor="text1"/>
          <w:sz w:val="24"/>
        </w:rPr>
        <w:t>21001480008050000867</w:t>
      </w:r>
    </w:p>
    <w:p w14:paraId="223151AE">
      <w:pPr>
        <w:widowControl/>
        <w:spacing w:line="560" w:lineRule="exact"/>
        <w:ind w:firstLine="602" w:firstLineChars="250"/>
        <w:rPr>
          <w:rFonts w:hint="default" w:ascii="仿宋_GB2312" w:hAnsi="宋体" w:eastAsia="仿宋_GB2312"/>
          <w:color w:val="000000" w:themeColor="text1"/>
          <w:sz w:val="24"/>
          <w:u w:val="single"/>
          <w:lang w:val="en-US" w:eastAsia="zh-CN"/>
        </w:rPr>
      </w:pP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注：如在截止时间前没有缴纳投标保证金，则无法参与本项目投标报价。投标保证金缴纳以后下载银行回执单（备注投标编号和招标名称）发送到此邮箱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val="en-US" w:eastAsia="zh-CN"/>
        </w:rPr>
        <w:t>changstcnyd@163.com</w:t>
      </w:r>
    </w:p>
    <w:p w14:paraId="09974F4A">
      <w:pPr>
        <w:widowControl/>
        <w:spacing w:line="560" w:lineRule="exact"/>
        <w:ind w:firstLine="600" w:firstLineChars="250"/>
        <w:rPr>
          <w:rFonts w:ascii="仿宋_GB2312" w:hAnsi="宋体" w:eastAsia="仿宋_GB2312"/>
          <w:color w:val="FF0000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3.投标保证金缴纳后，投标人不参与投标的，应在投标报名截止时间前书面通知招标人。投标报名截止时间后投标人撤销投标文件的，招标人可以不退还投标保证金。如有异议，双方协商解决，如协商不成，可在招标人所在地法院提起诉讼。</w:t>
      </w:r>
      <w:r>
        <w:rPr>
          <w:rFonts w:hint="eastAsia" w:ascii="仿宋_GB2312" w:hAnsi="宋体" w:eastAsia="仿宋_GB2312" w:cs="Lucida Sans Unicode"/>
          <w:sz w:val="24"/>
        </w:rPr>
        <w:t xml:space="preserve"> </w:t>
      </w:r>
      <w:r>
        <w:rPr>
          <w:rFonts w:hint="eastAsia" w:ascii="仿宋_GB2312" w:hAnsi="宋体" w:eastAsia="仿宋_GB2312" w:cs="Lucida Sans Unicode"/>
          <w:color w:val="FF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9869F40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三、发放招标文件的时间及方式：</w:t>
      </w:r>
    </w:p>
    <w:p w14:paraId="444CBE99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1、202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3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28</w:t>
      </w:r>
      <w:r>
        <w:rPr>
          <w:rFonts w:hint="eastAsia" w:ascii="仿宋_GB2312" w:hAnsi="宋体" w:eastAsia="仿宋_GB2312"/>
          <w:color w:val="000000" w:themeColor="text1"/>
          <w:sz w:val="24"/>
        </w:rPr>
        <w:t>日以电子文件形式通过我司官网发放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。</w:t>
      </w:r>
    </w:p>
    <w:p w14:paraId="02E05244">
      <w:pPr>
        <w:numPr>
          <w:ilvl w:val="0"/>
          <w:numId w:val="2"/>
        </w:numPr>
        <w:adjustRightInd w:val="0"/>
        <w:snapToGrid w:val="0"/>
        <w:spacing w:line="560" w:lineRule="exact"/>
        <w:ind w:firstLine="560" w:firstLineChars="200"/>
        <w:rPr>
          <w:rFonts w:hint="eastAsia"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递交投标文件截止及开标时间，递交投标文件及开标方式、开标地点：</w:t>
      </w:r>
    </w:p>
    <w:p w14:paraId="6157E320">
      <w:pPr>
        <w:numPr>
          <w:ilvl w:val="0"/>
          <w:numId w:val="0"/>
        </w:numPr>
        <w:adjustRightInd w:val="0"/>
        <w:snapToGrid w:val="0"/>
        <w:spacing w:line="560" w:lineRule="exact"/>
        <w:rPr>
          <w:rFonts w:hint="eastAsia" w:ascii="黑体" w:hAnsi="宋体" w:eastAsia="仿宋_GB2312" w:cs="Lucida Sans Unicode"/>
          <w:sz w:val="28"/>
          <w:szCs w:val="28"/>
          <w:lang w:val="en-US" w:eastAsia="zh-CN"/>
        </w:rPr>
      </w:pPr>
      <w:r>
        <w:rPr>
          <w:rFonts w:hint="eastAsia" w:ascii="黑体" w:hAnsi="宋体" w:eastAsia="黑体" w:cs="Lucida Sans Unicode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投标报名截止时间：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202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4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18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日1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7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 xml:space="preserve"> :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0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 xml:space="preserve">0 </w:t>
      </w:r>
      <w:r>
        <w:rPr>
          <w:rFonts w:hint="eastAsia" w:ascii="仿宋_GB2312" w:hAnsi="宋体" w:eastAsia="仿宋_GB2312"/>
          <w:color w:val="000000" w:themeColor="text1"/>
          <w:sz w:val="24"/>
        </w:rPr>
        <w:t>(北京时间)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。</w:t>
      </w:r>
    </w:p>
    <w:p w14:paraId="08456988">
      <w:pPr>
        <w:widowControl/>
        <w:spacing w:line="560" w:lineRule="exact"/>
        <w:ind w:firstLine="600" w:firstLineChars="250"/>
        <w:rPr>
          <w:rFonts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递交投标文件截止时间：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202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4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22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 xml:space="preserve">日16 :30 </w:t>
      </w:r>
      <w:r>
        <w:rPr>
          <w:rFonts w:hint="eastAsia" w:ascii="仿宋_GB2312" w:hAnsi="宋体" w:eastAsia="仿宋_GB2312"/>
          <w:color w:val="000000" w:themeColor="text1"/>
          <w:sz w:val="24"/>
        </w:rPr>
        <w:t>(北京时间)。</w:t>
      </w:r>
    </w:p>
    <w:p w14:paraId="6CDF50DC">
      <w:pPr>
        <w:widowControl/>
        <w:spacing w:line="560" w:lineRule="exact"/>
        <w:ind w:firstLine="600" w:firstLineChars="250"/>
        <w:rPr>
          <w:rFonts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开标时间：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202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b/>
          <w:bCs/>
          <w:color w:val="auto"/>
          <w:sz w:val="24"/>
          <w:lang w:val="en-US" w:eastAsia="zh-CN"/>
        </w:rPr>
        <w:t>4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23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 xml:space="preserve">日9 :30 </w:t>
      </w:r>
      <w:r>
        <w:rPr>
          <w:rFonts w:hint="eastAsia" w:ascii="仿宋_GB2312" w:hAnsi="宋体" w:eastAsia="仿宋_GB2312"/>
          <w:color w:val="000000" w:themeColor="text1"/>
          <w:sz w:val="24"/>
        </w:rPr>
        <w:t>(北京时间)。</w:t>
      </w:r>
    </w:p>
    <w:p w14:paraId="54952B82">
      <w:pPr>
        <w:widowControl/>
        <w:spacing w:line="560" w:lineRule="exact"/>
        <w:ind w:firstLine="600" w:firstLineChars="250"/>
        <w:rPr>
          <w:rFonts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开标方式：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线下开标</w:t>
      </w:r>
      <w:r>
        <w:rPr>
          <w:rFonts w:hint="eastAsia" w:ascii="仿宋_GB2312" w:hAnsi="宋体" w:eastAsia="仿宋_GB2312"/>
          <w:sz w:val="24"/>
        </w:rPr>
        <w:t>（需法人或授权代表参加）。</w:t>
      </w:r>
    </w:p>
    <w:p w14:paraId="34B0D37F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  <w:lang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递交投标文件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：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eastAsia="zh-CN"/>
        </w:rPr>
        <w:t>第一轮报价单需原件密封邮寄</w:t>
      </w:r>
    </w:p>
    <w:p w14:paraId="7B6CEDD8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开标地点：</w:t>
      </w:r>
      <w:r>
        <w:rPr>
          <w:rFonts w:hint="eastAsia" w:ascii="仿宋_GB2312" w:hAnsi="宋体" w:eastAsia="仿宋_GB2312"/>
          <w:bCs/>
          <w:color w:val="000000" w:themeColor="text1"/>
          <w:sz w:val="24"/>
        </w:rPr>
        <w:t>沈阳远大智能工业集团股份有限公司</w:t>
      </w:r>
      <w:r>
        <w:rPr>
          <w:rFonts w:hint="eastAsia" w:ascii="仿宋_GB2312" w:hAnsi="宋体" w:eastAsia="仿宋_GB2312"/>
          <w:bCs/>
          <w:color w:val="000000" w:themeColor="text1"/>
          <w:sz w:val="24"/>
          <w:lang w:eastAsia="zh-CN"/>
        </w:rPr>
        <w:t>采购部</w:t>
      </w:r>
      <w:r>
        <w:rPr>
          <w:rFonts w:hint="eastAsia" w:ascii="仿宋_GB2312" w:hAnsi="宋体" w:eastAsia="仿宋_GB2312"/>
          <w:color w:val="000000" w:themeColor="text1"/>
          <w:sz w:val="24"/>
        </w:rPr>
        <w:t>会议室。</w:t>
      </w:r>
    </w:p>
    <w:p w14:paraId="26EEC98F">
      <w:pPr>
        <w:widowControl/>
        <w:spacing w:line="560" w:lineRule="exact"/>
        <w:ind w:firstLine="602" w:firstLineChars="250"/>
        <w:rPr>
          <w:rFonts w:hint="eastAsia" w:ascii="仿宋_GB2312" w:hAnsi="宋体" w:eastAsia="仿宋_GB2312"/>
          <w:b/>
          <w:bCs w:val="0"/>
          <w:color w:val="000000" w:themeColor="text1"/>
          <w:sz w:val="24"/>
          <w:u w:val="single"/>
        </w:rPr>
      </w:pPr>
      <w:r>
        <w:rPr>
          <w:rFonts w:hint="eastAsia" w:ascii="仿宋_GB2312" w:hAnsi="宋体" w:eastAsia="仿宋_GB2312"/>
          <w:b/>
          <w:bCs w:val="0"/>
          <w:color w:val="000000" w:themeColor="text1"/>
          <w:sz w:val="24"/>
          <w:u w:val="single"/>
        </w:rPr>
        <w:t>注：投标报名表盖公章扫描发送到此邮箱</w:t>
      </w:r>
      <w:bookmarkStart w:id="0" w:name="OLE_LINK2"/>
      <w:bookmarkStart w:id="1" w:name="OLE_LINK1"/>
      <w:r>
        <w:rPr>
          <w:rFonts w:hint="eastAsia" w:ascii="仿宋_GB2312" w:hAnsi="宋体" w:eastAsia="仿宋_GB2312"/>
          <w:b/>
          <w:bCs w:val="0"/>
          <w:color w:val="000000" w:themeColor="text1"/>
          <w:sz w:val="24"/>
          <w:u w:val="single"/>
        </w:rPr>
        <w:t>，</w:t>
      </w:r>
      <w:bookmarkEnd w:id="0"/>
      <w:bookmarkEnd w:id="1"/>
      <w:r>
        <w:rPr>
          <w:rFonts w:hint="eastAsia" w:ascii="仿宋_GB2312" w:hAnsi="宋体" w:eastAsia="仿宋_GB2312"/>
          <w:b/>
          <w:bCs w:val="0"/>
          <w:color w:val="000000" w:themeColor="text1"/>
          <w:sz w:val="24"/>
          <w:u w:val="single"/>
          <w:lang w:val="en-US" w:eastAsia="zh-CN"/>
        </w:rPr>
        <w:t>changstcnyd@163.com</w:t>
      </w:r>
      <w:r>
        <w:rPr>
          <w:rFonts w:hint="eastAsia" w:ascii="仿宋_GB2312" w:hAnsi="宋体" w:eastAsia="仿宋_GB2312"/>
          <w:b/>
          <w:bCs w:val="0"/>
          <w:color w:val="000000" w:themeColor="text1"/>
          <w:sz w:val="24"/>
          <w:u w:val="single"/>
        </w:rPr>
        <w:t>，如在招标报名截止时间前没有发送，则无法参与本项目投标。</w:t>
      </w:r>
    </w:p>
    <w:p w14:paraId="3FCCA069">
      <w:pPr>
        <w:adjustRightInd w:val="0"/>
        <w:snapToGrid w:val="0"/>
        <w:spacing w:line="560" w:lineRule="exact"/>
        <w:ind w:firstLine="560" w:firstLineChars="200"/>
        <w:rPr>
          <w:rFonts w:ascii="仿宋_GB2312" w:hAnsi="宋体" w:eastAsia="仿宋_GB2312"/>
          <w:sz w:val="24"/>
        </w:rPr>
      </w:pPr>
      <w:r>
        <w:rPr>
          <w:rFonts w:hint="eastAsia" w:ascii="黑体" w:hAnsi="宋体" w:eastAsia="黑体" w:cs="Lucida Sans Unicode"/>
          <w:sz w:val="28"/>
          <w:szCs w:val="28"/>
        </w:rPr>
        <w:t>五、采购单位的名称、地址和联系方式：</w:t>
      </w:r>
    </w:p>
    <w:p w14:paraId="19D62679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采购单位：</w:t>
      </w:r>
      <w:r>
        <w:rPr>
          <w:rFonts w:hint="eastAsia" w:ascii="仿宋_GB2312" w:hAnsi="宋体" w:eastAsia="仿宋_GB2312"/>
          <w:bCs/>
          <w:szCs w:val="24"/>
        </w:rPr>
        <w:t>沈阳远大智能工业集团股份有限公司</w:t>
      </w: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75C600D7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单位地址：</w:t>
      </w:r>
      <w:r>
        <w:rPr>
          <w:rFonts w:ascii="仿宋_GB2312" w:hAnsi="宋体" w:eastAsia="仿宋_GB2312"/>
          <w:szCs w:val="24"/>
        </w:rPr>
        <w:t>沈阳市经济技术开发区</w:t>
      </w:r>
      <w:r>
        <w:rPr>
          <w:rFonts w:hint="eastAsia" w:ascii="仿宋_GB2312" w:hAnsi="宋体" w:eastAsia="仿宋_GB2312"/>
          <w:szCs w:val="24"/>
        </w:rPr>
        <w:t>十六号街</w:t>
      </w:r>
      <w:r>
        <w:rPr>
          <w:rFonts w:ascii="仿宋_GB2312" w:hAnsi="宋体" w:eastAsia="仿宋_GB2312"/>
          <w:szCs w:val="24"/>
        </w:rPr>
        <w:t>27号</w:t>
      </w:r>
    </w:p>
    <w:p w14:paraId="3722A68E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联 系 人：常胜天</w:t>
      </w:r>
    </w:p>
    <w:p w14:paraId="6AA0F9BD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联系电话：</w:t>
      </w:r>
      <w:r>
        <w:rPr>
          <w:rFonts w:ascii="仿宋_GB2312" w:hAnsi="宋体" w:eastAsia="仿宋_GB2312"/>
          <w:szCs w:val="24"/>
        </w:rPr>
        <w:t>15712327179</w:t>
      </w:r>
    </w:p>
    <w:p w14:paraId="33B499A3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报名邮箱：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fldChar w:fldCharType="begin"/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instrText xml:space="preserve"> HYPERLINK "mailto:changstcnyd@163.com" </w:instrTex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fldChar w:fldCharType="separate"/>
      </w:r>
      <w:r>
        <w:rPr>
          <w:rStyle w:val="13"/>
          <w:rFonts w:hint="eastAsia" w:ascii="仿宋_GB2312" w:hAnsi="宋体" w:eastAsia="仿宋_GB2312"/>
          <w:sz w:val="24"/>
          <w:lang w:val="en-US" w:eastAsia="zh-CN"/>
        </w:rPr>
        <w:t>changstcnyd@163.com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fldChar w:fldCharType="end"/>
      </w:r>
      <w:r>
        <w:rPr>
          <w:rFonts w:hint="eastAsia" w:ascii="仿宋_GB2312" w:hAnsi="宋体" w:eastAsia="仿宋_GB2312"/>
          <w:szCs w:val="24"/>
        </w:rPr>
        <w:t xml:space="preserve">           </w:t>
      </w:r>
      <w:bookmarkStart w:id="2" w:name="_GoBack"/>
      <w:bookmarkEnd w:id="2"/>
    </w:p>
    <w:p w14:paraId="2DD7997D">
      <w:pPr>
        <w:jc w:val="right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沈阳远大智能工业集团股份有限公司</w:t>
      </w:r>
      <w:r>
        <w:rPr>
          <w:rFonts w:hint="eastAsia" w:ascii="仿宋_GB2312" w:hAnsi="宋体" w:eastAsia="仿宋_GB2312"/>
          <w:sz w:val="24"/>
        </w:rPr>
        <w:t xml:space="preserve">                                                 </w:t>
      </w:r>
    </w:p>
    <w:p w14:paraId="434C1B99">
      <w:pPr>
        <w:jc w:val="center"/>
        <w:rPr>
          <w:rFonts w:hint="eastAsia" w:ascii="仿宋_GB2312" w:hAnsi="宋体" w:eastAsia="仿宋_GB2312"/>
          <w:sz w:val="24"/>
          <w:lang w:val="en-US" w:eastAsia="zh-CN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 xml:space="preserve">                                                      </w:t>
      </w:r>
    </w:p>
    <w:p w14:paraId="1777556B">
      <w:pPr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 xml:space="preserve">                                                     </w:t>
      </w:r>
      <w:r>
        <w:rPr>
          <w:rFonts w:hint="eastAsia" w:ascii="仿宋_GB2312" w:hAnsi="宋体" w:eastAsia="仿宋_GB2312"/>
          <w:sz w:val="24"/>
        </w:rPr>
        <w:t xml:space="preserve">  202</w:t>
      </w:r>
      <w:r>
        <w:rPr>
          <w:rFonts w:hint="eastAsia" w:ascii="仿宋_GB2312" w:hAnsi="宋体" w:eastAsia="仿宋_GB2312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sz w:val="24"/>
        </w:rPr>
        <w:t>年</w:t>
      </w:r>
      <w:r>
        <w:rPr>
          <w:rFonts w:hint="eastAsia" w:ascii="仿宋_GB2312" w:hAnsi="宋体" w:eastAsia="仿宋_GB2312"/>
          <w:sz w:val="24"/>
          <w:lang w:val="en-US" w:eastAsia="zh-CN"/>
        </w:rPr>
        <w:t>3</w:t>
      </w:r>
      <w:r>
        <w:rPr>
          <w:rFonts w:hint="eastAsia" w:ascii="仿宋_GB2312" w:hAnsi="宋体" w:eastAsia="仿宋_GB2312"/>
          <w:sz w:val="24"/>
        </w:rPr>
        <w:t>月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93876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42D50A9C"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AAC3B">
    <w:pPr>
      <w:pStyle w:val="8"/>
      <w:jc w:val="left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2517DB"/>
    <w:multiLevelType w:val="singleLevel"/>
    <w:tmpl w:val="C12517D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20C153B"/>
    <w:multiLevelType w:val="multilevel"/>
    <w:tmpl w:val="420C153B"/>
    <w:lvl w:ilvl="0" w:tentative="0">
      <w:start w:val="1"/>
      <w:numFmt w:val="decimal"/>
      <w:pStyle w:val="24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I1MDY5Y2JhMTAwNzgzNzc0ZjEwNjNjZDJmYTJmZDYifQ=="/>
  </w:docVars>
  <w:rsids>
    <w:rsidRoot w:val="00055C71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2517"/>
    <w:rsid w:val="00092AF7"/>
    <w:rsid w:val="000942B0"/>
    <w:rsid w:val="000A3A35"/>
    <w:rsid w:val="000A48B3"/>
    <w:rsid w:val="000C150C"/>
    <w:rsid w:val="000D09D3"/>
    <w:rsid w:val="000D53F0"/>
    <w:rsid w:val="000E11DC"/>
    <w:rsid w:val="000F57F3"/>
    <w:rsid w:val="00100BD7"/>
    <w:rsid w:val="00101FD1"/>
    <w:rsid w:val="001021DF"/>
    <w:rsid w:val="00104E74"/>
    <w:rsid w:val="001164F1"/>
    <w:rsid w:val="00120415"/>
    <w:rsid w:val="00125DD8"/>
    <w:rsid w:val="00130EB7"/>
    <w:rsid w:val="00146C54"/>
    <w:rsid w:val="00151C1C"/>
    <w:rsid w:val="00162E65"/>
    <w:rsid w:val="001636D8"/>
    <w:rsid w:val="00167975"/>
    <w:rsid w:val="00172E7F"/>
    <w:rsid w:val="00173009"/>
    <w:rsid w:val="00173957"/>
    <w:rsid w:val="00181F2D"/>
    <w:rsid w:val="00185D2A"/>
    <w:rsid w:val="001904A2"/>
    <w:rsid w:val="00192155"/>
    <w:rsid w:val="001929A8"/>
    <w:rsid w:val="00195518"/>
    <w:rsid w:val="00195EFD"/>
    <w:rsid w:val="001A1974"/>
    <w:rsid w:val="001A40FA"/>
    <w:rsid w:val="001A7DB2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2211"/>
    <w:rsid w:val="0026409A"/>
    <w:rsid w:val="00264B44"/>
    <w:rsid w:val="00272578"/>
    <w:rsid w:val="002812B0"/>
    <w:rsid w:val="002830F5"/>
    <w:rsid w:val="00286A0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E7637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84A70"/>
    <w:rsid w:val="00390FE7"/>
    <w:rsid w:val="003967C4"/>
    <w:rsid w:val="003A2321"/>
    <w:rsid w:val="003A5561"/>
    <w:rsid w:val="003C2B50"/>
    <w:rsid w:val="003C5235"/>
    <w:rsid w:val="003D081D"/>
    <w:rsid w:val="003D1530"/>
    <w:rsid w:val="003D29CC"/>
    <w:rsid w:val="003E0260"/>
    <w:rsid w:val="003E03EE"/>
    <w:rsid w:val="003F113C"/>
    <w:rsid w:val="003F1CB6"/>
    <w:rsid w:val="003F204A"/>
    <w:rsid w:val="003F2A29"/>
    <w:rsid w:val="003F4E99"/>
    <w:rsid w:val="003F7FF6"/>
    <w:rsid w:val="0041107F"/>
    <w:rsid w:val="004112BA"/>
    <w:rsid w:val="0041625F"/>
    <w:rsid w:val="0042161B"/>
    <w:rsid w:val="004229F9"/>
    <w:rsid w:val="0042329A"/>
    <w:rsid w:val="004258FA"/>
    <w:rsid w:val="004335DB"/>
    <w:rsid w:val="004427AC"/>
    <w:rsid w:val="00455134"/>
    <w:rsid w:val="004568B2"/>
    <w:rsid w:val="0046071B"/>
    <w:rsid w:val="00466509"/>
    <w:rsid w:val="00466E51"/>
    <w:rsid w:val="00470628"/>
    <w:rsid w:val="00473841"/>
    <w:rsid w:val="00474CBF"/>
    <w:rsid w:val="00475060"/>
    <w:rsid w:val="004750DC"/>
    <w:rsid w:val="0048580D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177A5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61B7"/>
    <w:rsid w:val="00570A46"/>
    <w:rsid w:val="00571925"/>
    <w:rsid w:val="00575F96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7513"/>
    <w:rsid w:val="006E75B8"/>
    <w:rsid w:val="006F33F0"/>
    <w:rsid w:val="0070349D"/>
    <w:rsid w:val="0070731E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550FA"/>
    <w:rsid w:val="00770806"/>
    <w:rsid w:val="00770916"/>
    <w:rsid w:val="00772AD0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F29"/>
    <w:rsid w:val="007F2F77"/>
    <w:rsid w:val="007F358B"/>
    <w:rsid w:val="007F37F0"/>
    <w:rsid w:val="0080418E"/>
    <w:rsid w:val="00812AD2"/>
    <w:rsid w:val="00814484"/>
    <w:rsid w:val="00821A77"/>
    <w:rsid w:val="008302EB"/>
    <w:rsid w:val="00830C63"/>
    <w:rsid w:val="00836411"/>
    <w:rsid w:val="008432AC"/>
    <w:rsid w:val="00846D59"/>
    <w:rsid w:val="00847B09"/>
    <w:rsid w:val="0085091B"/>
    <w:rsid w:val="00851D23"/>
    <w:rsid w:val="00857A53"/>
    <w:rsid w:val="00861D2A"/>
    <w:rsid w:val="008808FA"/>
    <w:rsid w:val="00891E69"/>
    <w:rsid w:val="008950C6"/>
    <w:rsid w:val="0089572B"/>
    <w:rsid w:val="008A60C8"/>
    <w:rsid w:val="008A64D4"/>
    <w:rsid w:val="008A70A1"/>
    <w:rsid w:val="008B01C6"/>
    <w:rsid w:val="008B1211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7E7F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2D27"/>
    <w:rsid w:val="00945C77"/>
    <w:rsid w:val="00950F76"/>
    <w:rsid w:val="00951639"/>
    <w:rsid w:val="0095213B"/>
    <w:rsid w:val="0095332F"/>
    <w:rsid w:val="009533A1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B01AF"/>
    <w:rsid w:val="009B19BE"/>
    <w:rsid w:val="009B6751"/>
    <w:rsid w:val="009C00B4"/>
    <w:rsid w:val="009C38F9"/>
    <w:rsid w:val="009C60F5"/>
    <w:rsid w:val="009D558B"/>
    <w:rsid w:val="009D74D4"/>
    <w:rsid w:val="009D780C"/>
    <w:rsid w:val="009E34A1"/>
    <w:rsid w:val="009E42E4"/>
    <w:rsid w:val="009E6956"/>
    <w:rsid w:val="009F6775"/>
    <w:rsid w:val="00A035E8"/>
    <w:rsid w:val="00A07B52"/>
    <w:rsid w:val="00A1124D"/>
    <w:rsid w:val="00A1697F"/>
    <w:rsid w:val="00A17C99"/>
    <w:rsid w:val="00A247C2"/>
    <w:rsid w:val="00A258E0"/>
    <w:rsid w:val="00A44ED0"/>
    <w:rsid w:val="00A55C0B"/>
    <w:rsid w:val="00A65601"/>
    <w:rsid w:val="00A662FC"/>
    <w:rsid w:val="00A73CB0"/>
    <w:rsid w:val="00A847BF"/>
    <w:rsid w:val="00A9659C"/>
    <w:rsid w:val="00AA1CBC"/>
    <w:rsid w:val="00AA55B8"/>
    <w:rsid w:val="00AA716C"/>
    <w:rsid w:val="00AB2453"/>
    <w:rsid w:val="00AB279A"/>
    <w:rsid w:val="00AB62C2"/>
    <w:rsid w:val="00AC2C21"/>
    <w:rsid w:val="00AC595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28E4"/>
    <w:rsid w:val="00B378F4"/>
    <w:rsid w:val="00B52F51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38C1"/>
    <w:rsid w:val="00BF6D86"/>
    <w:rsid w:val="00C0713D"/>
    <w:rsid w:val="00C15419"/>
    <w:rsid w:val="00C1721F"/>
    <w:rsid w:val="00C22C53"/>
    <w:rsid w:val="00C303DF"/>
    <w:rsid w:val="00C315D5"/>
    <w:rsid w:val="00C35FE7"/>
    <w:rsid w:val="00C364EF"/>
    <w:rsid w:val="00C37E48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A5315"/>
    <w:rsid w:val="00CB0CDE"/>
    <w:rsid w:val="00CB2EDE"/>
    <w:rsid w:val="00CB5C07"/>
    <w:rsid w:val="00CB7CF2"/>
    <w:rsid w:val="00CC3AD9"/>
    <w:rsid w:val="00CD1106"/>
    <w:rsid w:val="00CD3AA9"/>
    <w:rsid w:val="00CD4356"/>
    <w:rsid w:val="00CD4CF2"/>
    <w:rsid w:val="00CD535A"/>
    <w:rsid w:val="00CD6F11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357A3"/>
    <w:rsid w:val="00F37EAA"/>
    <w:rsid w:val="00F41441"/>
    <w:rsid w:val="00F43FFE"/>
    <w:rsid w:val="00F44FC8"/>
    <w:rsid w:val="00F465F5"/>
    <w:rsid w:val="00F47AE3"/>
    <w:rsid w:val="00F60F72"/>
    <w:rsid w:val="00F61931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B29E4"/>
    <w:rsid w:val="00FB64FB"/>
    <w:rsid w:val="00FB7C8E"/>
    <w:rsid w:val="00FC1A57"/>
    <w:rsid w:val="00FC589E"/>
    <w:rsid w:val="00FD3EE2"/>
    <w:rsid w:val="00FD63B2"/>
    <w:rsid w:val="00FD7A7D"/>
    <w:rsid w:val="00FE603F"/>
    <w:rsid w:val="00FF1125"/>
    <w:rsid w:val="00FF1BF2"/>
    <w:rsid w:val="00FF2C3A"/>
    <w:rsid w:val="00FF3D6D"/>
    <w:rsid w:val="00FF510C"/>
    <w:rsid w:val="00FF732E"/>
    <w:rsid w:val="03C50E3C"/>
    <w:rsid w:val="041233D5"/>
    <w:rsid w:val="1BD22712"/>
    <w:rsid w:val="242440D2"/>
    <w:rsid w:val="277D71BD"/>
    <w:rsid w:val="2857025C"/>
    <w:rsid w:val="2B611B03"/>
    <w:rsid w:val="2E2E3A27"/>
    <w:rsid w:val="34973ABF"/>
    <w:rsid w:val="354D399E"/>
    <w:rsid w:val="38392E13"/>
    <w:rsid w:val="3E8F3C38"/>
    <w:rsid w:val="40DF39B8"/>
    <w:rsid w:val="4548240E"/>
    <w:rsid w:val="4EB6651F"/>
    <w:rsid w:val="4FC91629"/>
    <w:rsid w:val="50FA6C11"/>
    <w:rsid w:val="5D5E1C9A"/>
    <w:rsid w:val="5EDD7B9C"/>
    <w:rsid w:val="6578009A"/>
    <w:rsid w:val="66C56598"/>
    <w:rsid w:val="6B284663"/>
    <w:rsid w:val="7796755D"/>
    <w:rsid w:val="7CE31D1F"/>
    <w:rsid w:val="7E1F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2"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5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styleId="12">
    <w:name w:val="Emphasis"/>
    <w:basedOn w:val="11"/>
    <w:qFormat/>
    <w:uiPriority w:val="20"/>
    <w:rPr>
      <w:i/>
      <w:iCs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6"/>
    <w:semiHidden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5"/>
    <w:semiHidden/>
    <w:qFormat/>
    <w:uiPriority w:val="99"/>
  </w:style>
  <w:style w:type="character" w:customStyle="1" w:styleId="18">
    <w:name w:val="标题 1 Char"/>
    <w:basedOn w:val="11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9">
    <w:name w:val="列出段落1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character" w:customStyle="1" w:styleId="22">
    <w:name w:val="正文文本缩进 Char"/>
    <w:basedOn w:val="11"/>
    <w:link w:val="4"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3">
    <w:name w:val="图中文字"/>
    <w:basedOn w:val="1"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4">
    <w:name w:val="样式1"/>
    <w:basedOn w:val="1"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kern w:val="0"/>
      <w:szCs w:val="21"/>
    </w:rPr>
  </w:style>
  <w:style w:type="paragraph" w:customStyle="1" w:styleId="2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0"/>
    <w:basedOn w:val="1"/>
    <w:qFormat/>
    <w:uiPriority w:val="0"/>
    <w:pPr>
      <w:widowControl/>
      <w:snapToGrid w:val="0"/>
    </w:pPr>
    <w:rPr>
      <w:rFonts w:ascii="Times New Roman" w:hAnsi="Times New Roman" w:eastAsia="宋体" w:cs="Times New Roman"/>
      <w:kern w:val="0"/>
      <w:szCs w:val="21"/>
    </w:rPr>
  </w:style>
  <w:style w:type="character" w:customStyle="1" w:styleId="27">
    <w:name w:val="fontstyle01"/>
    <w:basedOn w:val="1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28">
    <w:name w:val="fontstyle21"/>
    <w:basedOn w:val="11"/>
    <w:qFormat/>
    <w:uiPriority w:val="0"/>
    <w:rPr>
      <w:rFonts w:hint="eastAsia" w:ascii="黑体" w:hAnsi="黑体" w:eastAsia="黑体"/>
      <w:color w:val="000000"/>
      <w:sz w:val="22"/>
      <w:szCs w:val="22"/>
    </w:rPr>
  </w:style>
  <w:style w:type="character" w:customStyle="1" w:styleId="29">
    <w:name w:val="批注文字 Char"/>
    <w:basedOn w:val="11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1039</Words>
  <Characters>1193</Characters>
  <Lines>149</Lines>
  <Paragraphs>42</Paragraphs>
  <TotalTime>193</TotalTime>
  <ScaleCrop>false</ScaleCrop>
  <LinksUpToDate>false</LinksUpToDate>
  <CharactersWithSpaces>2266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2020-10-13T01:33:00Z</dcterms:created>
  <dc:creator>张博</dc:creator>
  <cp:lastModifiedBy>Administrator</cp:lastModifiedBy>
  <cp:lastPrinted>2014-10-21T03:03:00Z</cp:lastPrinted>
  <dcterms:modified xsi:type="dcterms:W3CDTF">2025-03-28T04:51:02Z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8442106608AB4527951DB8D63E9C3761_12</vt:lpwstr>
  </property>
  <property fmtid="{D5CDD505-2E9C-101B-9397-08002B2CF9AE}" pid="4" name="KSOTemplateDocerSaveRecord">
    <vt:lpwstr>eyJoZGlkIjoiZmI1MDY5Y2JhMTAwNzgzNzc0ZjEwNjNjZDJmYTJmZDYifQ==</vt:lpwstr>
  </property>
</Properties>
</file>