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A0B72" w14:textId="77777777" w:rsidR="00DB4AFE" w:rsidRDefault="005322F3">
      <w:pPr>
        <w:pStyle w:val="1"/>
        <w:jc w:val="center"/>
      </w:pPr>
      <w:r>
        <w:rPr>
          <w:rFonts w:hint="eastAsia"/>
        </w:rPr>
        <w:t>投标注意事项</w:t>
      </w:r>
    </w:p>
    <w:p w14:paraId="3081726E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>时效性</w:t>
      </w:r>
    </w:p>
    <w:p w14:paraId="656649E8" w14:textId="77777777" w:rsidR="00DB4AFE" w:rsidRDefault="005322F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有意投标的厂家请关注后续各类外购</w:t>
      </w:r>
      <w:proofErr w:type="gramStart"/>
      <w:r>
        <w:rPr>
          <w:rFonts w:hint="eastAsia"/>
          <w:sz w:val="28"/>
          <w:szCs w:val="28"/>
        </w:rPr>
        <w:t>件具体</w:t>
      </w:r>
      <w:proofErr w:type="gramEnd"/>
      <w:r>
        <w:rPr>
          <w:rFonts w:hint="eastAsia"/>
          <w:sz w:val="28"/>
          <w:szCs w:val="28"/>
        </w:rPr>
        <w:t>的招标公告，严格按照公告中要求的报名截止日期和开标日期进行报名、材料送达和开标。</w:t>
      </w:r>
    </w:p>
    <w:p w14:paraId="412427BF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>报名要求</w:t>
      </w:r>
    </w:p>
    <w:p w14:paraId="1853065A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不允许联合体投标；</w:t>
      </w:r>
    </w:p>
    <w:p w14:paraId="685C585B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投标人须具有独立的法人资格；</w:t>
      </w:r>
    </w:p>
    <w:p w14:paraId="30480D6A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投标人须具有良好的商业信誉和健全的财务会计制度；</w:t>
      </w:r>
    </w:p>
    <w:p w14:paraId="4E7640E9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投标人须具有履行合同所必须的设备和专业技术能力；</w:t>
      </w:r>
    </w:p>
    <w:p w14:paraId="3DA1716A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投标人须</w:t>
      </w:r>
      <w:r>
        <w:rPr>
          <w:rFonts w:hint="eastAsia"/>
          <w:sz w:val="28"/>
          <w:szCs w:val="28"/>
        </w:rPr>
        <w:t>具备</w:t>
      </w:r>
      <w:r>
        <w:rPr>
          <w:rFonts w:hint="eastAsia"/>
          <w:sz w:val="28"/>
          <w:szCs w:val="28"/>
        </w:rPr>
        <w:t>法律、行政法规规定的其他条件</w:t>
      </w:r>
      <w:r>
        <w:rPr>
          <w:rFonts w:hint="eastAsia"/>
          <w:sz w:val="28"/>
          <w:szCs w:val="28"/>
        </w:rPr>
        <w:t>。</w:t>
      </w:r>
    </w:p>
    <w:p w14:paraId="0711882B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三、报名材料</w:t>
      </w:r>
    </w:p>
    <w:p w14:paraId="7F322CA9" w14:textId="77777777" w:rsidR="00DB4AFE" w:rsidRDefault="005322F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每一类外购件投标时，请按照其招标公告要求将以下报名材料提供并发送到指定邮箱：</w:t>
      </w:r>
    </w:p>
    <w:p w14:paraId="09456953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投标报名表</w:t>
      </w:r>
      <w:r>
        <w:rPr>
          <w:rFonts w:hint="eastAsia"/>
          <w:sz w:val="28"/>
          <w:szCs w:val="28"/>
        </w:rPr>
        <w:t xml:space="preserve">        2.</w:t>
      </w:r>
      <w:r>
        <w:rPr>
          <w:rFonts w:hint="eastAsia"/>
          <w:sz w:val="28"/>
          <w:szCs w:val="28"/>
        </w:rPr>
        <w:t>供应商调查表</w:t>
      </w:r>
    </w:p>
    <w:p w14:paraId="031EEEFA" w14:textId="721CF31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营业执照</w:t>
      </w:r>
      <w:r>
        <w:rPr>
          <w:rFonts w:hint="eastAsia"/>
          <w:sz w:val="28"/>
          <w:szCs w:val="28"/>
        </w:rPr>
        <w:t xml:space="preserve">          4.</w:t>
      </w:r>
      <w:r>
        <w:rPr>
          <w:rFonts w:hint="eastAsia"/>
          <w:sz w:val="28"/>
          <w:szCs w:val="28"/>
        </w:rPr>
        <w:t>法人身份证</w:t>
      </w:r>
      <w:r>
        <w:rPr>
          <w:rFonts w:hint="eastAsia"/>
          <w:sz w:val="28"/>
          <w:szCs w:val="28"/>
        </w:rPr>
        <w:t xml:space="preserve">    5.</w:t>
      </w:r>
      <w:r>
        <w:rPr>
          <w:rFonts w:hint="eastAsia"/>
          <w:sz w:val="28"/>
          <w:szCs w:val="28"/>
        </w:rPr>
        <w:t>施耐德代理证明</w:t>
      </w:r>
    </w:p>
    <w:p w14:paraId="45C020A1" w14:textId="08CD6C32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proofErr w:type="gramStart"/>
      <w:r>
        <w:rPr>
          <w:rFonts w:hint="eastAsia"/>
          <w:sz w:val="28"/>
          <w:szCs w:val="28"/>
        </w:rPr>
        <w:t>天眼查网页</w:t>
      </w:r>
      <w:proofErr w:type="gramEnd"/>
      <w:r>
        <w:rPr>
          <w:rFonts w:hint="eastAsia"/>
          <w:sz w:val="28"/>
          <w:szCs w:val="28"/>
        </w:rPr>
        <w:t>截图（工商信息页、主要人员页、主要股东页）</w:t>
      </w:r>
    </w:p>
    <w:p w14:paraId="0E29AF71" w14:textId="661BFDB4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招标保证金凭证（如有）</w:t>
      </w:r>
      <w:r>
        <w:rPr>
          <w:rFonts w:hint="eastAsia"/>
          <w:sz w:val="28"/>
          <w:szCs w:val="28"/>
        </w:rPr>
        <w:t xml:space="preserve"> </w:t>
      </w:r>
    </w:p>
    <w:p w14:paraId="7F10FC3F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四、其他</w:t>
      </w:r>
      <w:bookmarkStart w:id="0" w:name="_GoBack"/>
      <w:bookmarkEnd w:id="0"/>
    </w:p>
    <w:p w14:paraId="5DB2F19E" w14:textId="77777777" w:rsidR="00DB4AFE" w:rsidRDefault="005322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各类外购件招标具体时间请</w:t>
      </w:r>
      <w:proofErr w:type="gramStart"/>
      <w:r>
        <w:rPr>
          <w:rFonts w:hint="eastAsia"/>
          <w:sz w:val="28"/>
          <w:szCs w:val="28"/>
        </w:rPr>
        <w:t>关注官网后续</w:t>
      </w:r>
      <w:proofErr w:type="gramEnd"/>
      <w:r>
        <w:rPr>
          <w:rFonts w:hint="eastAsia"/>
          <w:sz w:val="28"/>
          <w:szCs w:val="28"/>
        </w:rPr>
        <w:t>公告，最终解释权归远大智能工业集团所有。</w:t>
      </w:r>
    </w:p>
    <w:sectPr w:rsidR="00DB4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iNDk5M2YwYjhmY2U4ODUxMGVmMjliZmQxYTlkOTUifQ=="/>
  </w:docVars>
  <w:rsids>
    <w:rsidRoot w:val="00DB4AFE"/>
    <w:rsid w:val="005322F3"/>
    <w:rsid w:val="00DB4AFE"/>
    <w:rsid w:val="034A564A"/>
    <w:rsid w:val="1417250C"/>
    <w:rsid w:val="2CCB451E"/>
    <w:rsid w:val="35D87013"/>
    <w:rsid w:val="40520D87"/>
    <w:rsid w:val="42150B44"/>
    <w:rsid w:val="4CBE1552"/>
    <w:rsid w:val="4EDD7FCC"/>
    <w:rsid w:val="6D9C4D2A"/>
    <w:rsid w:val="798B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tt</cp:lastModifiedBy>
  <cp:revision>2</cp:revision>
  <dcterms:created xsi:type="dcterms:W3CDTF">2014-10-29T12:08:00Z</dcterms:created>
  <dcterms:modified xsi:type="dcterms:W3CDTF">2025-02-06T06:31:00Z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534CBE40C8B447E582F0E0A3D37E00AD_12</vt:lpwstr>
  </property>
</Properties>
</file>